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61" w:rsidRPr="00EE0F22" w:rsidRDefault="00067061" w:rsidP="00067061">
      <w:pPr>
        <w:pStyle w:val="2"/>
        <w:spacing w:before="0"/>
        <w:jc w:val="center"/>
        <w:rPr>
          <w:color w:val="000000" w:themeColor="text1"/>
          <w:sz w:val="56"/>
          <w:szCs w:val="56"/>
        </w:rPr>
      </w:pPr>
      <w:bookmarkStart w:id="0" w:name="_GoBack"/>
      <w:r w:rsidRPr="00EE0F22">
        <w:rPr>
          <w:color w:val="000000" w:themeColor="text1"/>
          <w:sz w:val="56"/>
          <w:szCs w:val="56"/>
        </w:rPr>
        <w:t>Методика</w:t>
      </w:r>
    </w:p>
    <w:p w:rsidR="00067061" w:rsidRPr="00EE0F22" w:rsidRDefault="00067061" w:rsidP="00067061">
      <w:pPr>
        <w:pStyle w:val="2"/>
        <w:spacing w:before="0"/>
        <w:jc w:val="center"/>
        <w:rPr>
          <w:color w:val="000000" w:themeColor="text1"/>
          <w:sz w:val="52"/>
          <w:szCs w:val="52"/>
        </w:rPr>
      </w:pPr>
      <w:r w:rsidRPr="00EE0F22">
        <w:rPr>
          <w:color w:val="000000" w:themeColor="text1"/>
          <w:sz w:val="56"/>
          <w:szCs w:val="56"/>
        </w:rPr>
        <w:t xml:space="preserve"> </w:t>
      </w:r>
      <w:r w:rsidR="00EE0F22">
        <w:rPr>
          <w:color w:val="000000" w:themeColor="text1"/>
          <w:sz w:val="52"/>
          <w:szCs w:val="52"/>
        </w:rPr>
        <w:t>р</w:t>
      </w:r>
      <w:r w:rsidRPr="00EE0F22">
        <w:rPr>
          <w:color w:val="000000" w:themeColor="text1"/>
          <w:sz w:val="52"/>
          <w:szCs w:val="52"/>
        </w:rPr>
        <w:t>азмагничивания</w:t>
      </w:r>
      <w:r w:rsidR="00EE0F22">
        <w:rPr>
          <w:color w:val="000000" w:themeColor="text1"/>
          <w:sz w:val="52"/>
          <w:szCs w:val="52"/>
        </w:rPr>
        <w:t xml:space="preserve"> </w:t>
      </w:r>
      <w:r w:rsidRPr="00EE0F22">
        <w:rPr>
          <w:color w:val="000000" w:themeColor="text1"/>
          <w:sz w:val="52"/>
          <w:szCs w:val="52"/>
        </w:rPr>
        <w:t>трубопроводов</w:t>
      </w:r>
    </w:p>
    <w:bookmarkEnd w:id="0"/>
    <w:p w:rsidR="00067061" w:rsidRDefault="00067061" w:rsidP="00067061"/>
    <w:p w:rsidR="00067061" w:rsidRPr="002F1A0C" w:rsidRDefault="00067061" w:rsidP="00067061">
      <w:pPr>
        <w:pStyle w:val="3"/>
        <w:numPr>
          <w:ilvl w:val="1"/>
          <w:numId w:val="1"/>
        </w:numPr>
        <w:spacing w:before="0"/>
        <w:jc w:val="center"/>
        <w:rPr>
          <w:i/>
          <w:iCs/>
        </w:rPr>
      </w:pPr>
      <w:bookmarkStart w:id="1" w:name="_Toc57031501"/>
      <w:r w:rsidRPr="002F1A0C">
        <w:rPr>
          <w:i/>
          <w:iCs/>
        </w:rPr>
        <w:t>Общие положения.</w:t>
      </w:r>
      <w:bookmarkEnd w:id="1"/>
    </w:p>
    <w:p w:rsidR="00067061" w:rsidRPr="00635B4F" w:rsidRDefault="00067061" w:rsidP="00067061"/>
    <w:p w:rsidR="00067061" w:rsidRDefault="00067061" w:rsidP="00067061">
      <w:pPr>
        <w:pStyle w:val="a6"/>
        <w:jc w:val="both"/>
        <w:rPr>
          <w:rFonts w:ascii="Arial" w:hAnsi="Arial" w:cs="Arial"/>
          <w:bCs/>
          <w:spacing w:val="-4"/>
        </w:rPr>
      </w:pPr>
      <w:r>
        <w:rPr>
          <w:rFonts w:ascii="Arial" w:hAnsi="Arial" w:cs="Arial"/>
          <w:bCs/>
          <w:spacing w:val="-4"/>
        </w:rPr>
        <w:t>В настоящее время применяется два основных метода размагничивания трубопроводов: компенсационный и импульсный.</w:t>
      </w:r>
    </w:p>
    <w:p w:rsidR="00067061" w:rsidRDefault="00067061" w:rsidP="00067061">
      <w:pPr>
        <w:pStyle w:val="a6"/>
        <w:jc w:val="both"/>
        <w:rPr>
          <w:rFonts w:ascii="Arial" w:hAnsi="Arial" w:cs="Arial"/>
          <w:bCs/>
          <w:spacing w:val="-4"/>
        </w:rPr>
      </w:pPr>
      <w:r>
        <w:rPr>
          <w:rFonts w:ascii="Arial" w:hAnsi="Arial" w:cs="Arial"/>
          <w:bCs/>
          <w:spacing w:val="-4"/>
        </w:rPr>
        <w:t xml:space="preserve">При </w:t>
      </w:r>
      <w:r w:rsidRPr="00ED491A">
        <w:rPr>
          <w:rFonts w:ascii="Arial" w:hAnsi="Arial" w:cs="Arial"/>
          <w:bCs/>
          <w:i/>
          <w:spacing w:val="-4"/>
          <w:u w:val="single"/>
        </w:rPr>
        <w:t>компенсационном методе</w:t>
      </w:r>
      <w:r>
        <w:rPr>
          <w:rFonts w:ascii="Arial" w:hAnsi="Arial" w:cs="Arial"/>
          <w:bCs/>
          <w:spacing w:val="-4"/>
        </w:rPr>
        <w:t xml:space="preserve"> в зоне, прилегающей к сварному шву, с помощью размагничивающих обмоток генерируется магнитное поле, равное по величине и противоположное по знаку магнитному полю намагниченного трубопровода. В результате сложения этих магнитных полей уровень первоначальной намагниченности трубопровода в зоне сварного шва компенсируется до допустимой величины. </w:t>
      </w:r>
    </w:p>
    <w:p w:rsidR="00067061" w:rsidRDefault="00067061" w:rsidP="00067061">
      <w:pPr>
        <w:pStyle w:val="a6"/>
        <w:jc w:val="both"/>
        <w:rPr>
          <w:rFonts w:ascii="Arial" w:hAnsi="Arial" w:cs="Arial"/>
          <w:bCs/>
          <w:spacing w:val="-4"/>
        </w:rPr>
      </w:pPr>
      <w:r>
        <w:rPr>
          <w:rFonts w:ascii="Arial" w:hAnsi="Arial" w:cs="Arial"/>
          <w:bCs/>
          <w:spacing w:val="-4"/>
        </w:rPr>
        <w:t>При компенсационном методе затруднена равномерная компенсация магнитного поля по всей длине сварного шва и на двух сварных швах одновременно (при вставленной ремонтной катушке), т.к. всегда существуют неоднородности в разделке сварных швов, и на практике сложно достичь идеального баланса магнитных полей на двух швах одновременно.</w:t>
      </w:r>
    </w:p>
    <w:p w:rsidR="00067061" w:rsidRDefault="00067061" w:rsidP="00067061">
      <w:pPr>
        <w:pStyle w:val="a6"/>
        <w:jc w:val="both"/>
        <w:rPr>
          <w:rFonts w:ascii="Arial" w:hAnsi="Arial" w:cs="Arial"/>
          <w:bCs/>
          <w:spacing w:val="-4"/>
        </w:rPr>
      </w:pPr>
      <w:r>
        <w:rPr>
          <w:rFonts w:ascii="Arial" w:hAnsi="Arial" w:cs="Arial"/>
          <w:bCs/>
          <w:spacing w:val="-4"/>
        </w:rPr>
        <w:t xml:space="preserve">При </w:t>
      </w:r>
      <w:r w:rsidRPr="00F010C5">
        <w:rPr>
          <w:rFonts w:ascii="Arial" w:hAnsi="Arial" w:cs="Arial"/>
          <w:bCs/>
          <w:i/>
          <w:spacing w:val="-4"/>
          <w:u w:val="single"/>
        </w:rPr>
        <w:t>импульсном методе</w:t>
      </w:r>
      <w:r>
        <w:rPr>
          <w:rFonts w:ascii="Arial" w:hAnsi="Arial" w:cs="Arial"/>
          <w:bCs/>
          <w:spacing w:val="-4"/>
        </w:rPr>
        <w:t xml:space="preserve"> размагничивания зона, прилегающая к сварному шву, перемагничивается импульсными магнитными полями таким образом, что измененное остаточное магнитное поле этой зоны, складываясь с магнитным полем намагниченного трубопровода, уменьшает общую намагниченность сварного шва до допустимой величины.</w:t>
      </w:r>
    </w:p>
    <w:p w:rsidR="00067061" w:rsidRDefault="00067061" w:rsidP="00067061">
      <w:pPr>
        <w:rPr>
          <w:rFonts w:ascii="Arial" w:hAnsi="Arial" w:cs="Arial"/>
          <w:bCs/>
          <w:spacing w:val="-4"/>
          <w:szCs w:val="24"/>
        </w:rPr>
      </w:pPr>
      <w:r>
        <w:rPr>
          <w:rFonts w:ascii="Arial" w:hAnsi="Arial" w:cs="Arial"/>
          <w:bCs/>
          <w:spacing w:val="-4"/>
          <w:szCs w:val="24"/>
        </w:rPr>
        <w:t xml:space="preserve">При использовании импульсного метода размагничивания существенно уменьшается влияние неоднородностей в разделке сварных швов по всей их длине на результаты размагничивания. </w:t>
      </w:r>
    </w:p>
    <w:p w:rsidR="00067061" w:rsidRDefault="00067061" w:rsidP="00067061">
      <w:pPr>
        <w:rPr>
          <w:rFonts w:ascii="Arial" w:hAnsi="Arial" w:cs="Arial"/>
          <w:bCs/>
          <w:spacing w:val="-4"/>
        </w:rPr>
      </w:pPr>
      <w:r>
        <w:rPr>
          <w:rFonts w:ascii="Arial" w:eastAsia="Arial Unicode MS" w:hAnsi="Arial" w:cs="Arial"/>
        </w:rPr>
        <w:t xml:space="preserve">Поэтому на первом этапе целесообразно применять </w:t>
      </w:r>
      <w:r>
        <w:rPr>
          <w:rFonts w:ascii="Arial" w:hAnsi="Arial" w:cs="Arial"/>
          <w:bCs/>
          <w:spacing w:val="-4"/>
        </w:rPr>
        <w:t>импульсный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  <w:bCs/>
          <w:spacing w:val="-4"/>
          <w:szCs w:val="24"/>
        </w:rPr>
        <w:t xml:space="preserve">метод размагничивания. В том случае, если его применение оказалось недостаточным для достижения </w:t>
      </w:r>
      <w:r>
        <w:rPr>
          <w:rFonts w:ascii="Arial" w:hAnsi="Arial" w:cs="Arial"/>
          <w:bCs/>
          <w:spacing w:val="-4"/>
        </w:rPr>
        <w:t xml:space="preserve">допустимой величины остаточного магнитного поля, на втором этапе применяется компенсационный метод размагничивания. </w:t>
      </w:r>
    </w:p>
    <w:p w:rsidR="00067061" w:rsidRDefault="00067061" w:rsidP="00067061">
      <w:pPr>
        <w:rPr>
          <w:rFonts w:ascii="Arial" w:hAnsi="Arial" w:cs="Arial"/>
          <w:bCs/>
          <w:spacing w:val="-4"/>
        </w:rPr>
      </w:pPr>
      <w:r>
        <w:rPr>
          <w:rFonts w:ascii="Arial" w:hAnsi="Arial" w:cs="Arial"/>
          <w:bCs/>
          <w:spacing w:val="-4"/>
          <w:szCs w:val="24"/>
        </w:rPr>
        <w:t>Перед проведением размагничивания намагниченных участков трубопроводов до производства ремонтных работ необходимо проверить аппарат размагничивающий (АР) на работоспособность, согласно руководству по эксплуатации.</w:t>
      </w:r>
    </w:p>
    <w:p w:rsidR="00067061" w:rsidRDefault="00067061" w:rsidP="00067061">
      <w:pPr>
        <w:pStyle w:val="3"/>
        <w:spacing w:before="0"/>
        <w:ind w:firstLine="0"/>
        <w:rPr>
          <w:rFonts w:ascii="Arial" w:eastAsia="Times New Roman" w:hAnsi="Arial" w:cs="Arial"/>
          <w:b/>
          <w:color w:val="auto"/>
          <w:spacing w:val="-4"/>
        </w:rPr>
      </w:pPr>
      <w:bookmarkStart w:id="2" w:name="_Toc57031502"/>
    </w:p>
    <w:p w:rsidR="00067061" w:rsidRDefault="00067061" w:rsidP="00067061">
      <w:pPr>
        <w:pStyle w:val="3"/>
        <w:spacing w:before="0"/>
        <w:ind w:firstLine="0"/>
        <w:jc w:val="center"/>
        <w:rPr>
          <w:i/>
        </w:rPr>
      </w:pPr>
      <w:r>
        <w:rPr>
          <w:i/>
        </w:rPr>
        <w:t>1.2. Определение необходимости размагничивания.</w:t>
      </w:r>
      <w:bookmarkEnd w:id="2"/>
    </w:p>
    <w:p w:rsidR="00067061" w:rsidRPr="00F010C5" w:rsidRDefault="00067061" w:rsidP="00067061"/>
    <w:p w:rsidR="00067061" w:rsidRDefault="00067061" w:rsidP="00067061">
      <w:pPr>
        <w:ind w:firstLine="708"/>
        <w:rPr>
          <w:rFonts w:ascii="Arial" w:hAnsi="Arial" w:cs="Arial"/>
          <w:iCs/>
        </w:rPr>
      </w:pPr>
      <w:r>
        <w:rPr>
          <w:rFonts w:ascii="Arial" w:hAnsi="Arial" w:cs="Arial"/>
          <w:bCs/>
          <w:spacing w:val="-4"/>
        </w:rPr>
        <w:t xml:space="preserve">1.2.1. Для определения необходимости размагничивания следует с помощью индикатора магнитного поля определить величины остаточного магнитного поля трубопровода. </w:t>
      </w:r>
    </w:p>
    <w:p w:rsidR="00067061" w:rsidRDefault="00EE0F22" w:rsidP="00067061">
      <w:pPr>
        <w:ind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1.2.2 Остаточную </w:t>
      </w:r>
      <w:r w:rsidR="00067061">
        <w:rPr>
          <w:rFonts w:ascii="Arial" w:hAnsi="Arial" w:cs="Arial"/>
          <w:iCs/>
        </w:rPr>
        <w:t>намагниченность трубопровода следует классифицировать по уровням на категории (</w:t>
      </w:r>
      <w:r w:rsidR="00067061" w:rsidRPr="007C79E6">
        <w:rPr>
          <w:rFonts w:ascii="Arial" w:hAnsi="Arial" w:cs="Arial"/>
          <w:b/>
          <w:iCs/>
        </w:rPr>
        <w:t>табл.1</w:t>
      </w:r>
      <w:r w:rsidR="00067061">
        <w:rPr>
          <w:rFonts w:ascii="Arial" w:hAnsi="Arial" w:cs="Arial"/>
          <w:iCs/>
        </w:rPr>
        <w:t>).</w:t>
      </w:r>
    </w:p>
    <w:p w:rsidR="00067061" w:rsidRPr="00F010C5" w:rsidRDefault="00067061" w:rsidP="00067061">
      <w:pPr>
        <w:jc w:val="right"/>
        <w:rPr>
          <w:rFonts w:ascii="Arial" w:hAnsi="Arial" w:cs="Arial"/>
          <w:iCs/>
          <w:sz w:val="18"/>
          <w:szCs w:val="18"/>
        </w:rPr>
      </w:pPr>
      <w:r w:rsidRPr="00F010C5">
        <w:rPr>
          <w:rFonts w:ascii="Arial" w:hAnsi="Arial" w:cs="Arial"/>
          <w:iCs/>
          <w:sz w:val="18"/>
          <w:szCs w:val="1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3116"/>
        <w:gridCol w:w="3116"/>
      </w:tblGrid>
      <w:tr w:rsidR="00067061" w:rsidTr="00A91A25">
        <w:tc>
          <w:tcPr>
            <w:tcW w:w="9072" w:type="dxa"/>
            <w:gridSpan w:val="3"/>
          </w:tcPr>
          <w:p w:rsidR="00067061" w:rsidRDefault="00067061" w:rsidP="00A91A25">
            <w:pPr>
              <w:ind w:firstLine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Уровень намагниченности, мТл</w:t>
            </w:r>
          </w:p>
        </w:tc>
      </w:tr>
      <w:tr w:rsidR="00067061" w:rsidTr="00A91A25">
        <w:tc>
          <w:tcPr>
            <w:tcW w:w="9072" w:type="dxa"/>
          </w:tcPr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>слабый</w:t>
            </w:r>
          </w:p>
        </w:tc>
        <w:tc>
          <w:tcPr>
            <w:tcW w:w="9072" w:type="dxa"/>
          </w:tcPr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>средний</w:t>
            </w:r>
          </w:p>
        </w:tc>
        <w:tc>
          <w:tcPr>
            <w:tcW w:w="9072" w:type="dxa"/>
          </w:tcPr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>высокий</w:t>
            </w:r>
          </w:p>
        </w:tc>
      </w:tr>
      <w:tr w:rsidR="00067061" w:rsidTr="00A91A25">
        <w:tc>
          <w:tcPr>
            <w:tcW w:w="9072" w:type="dxa"/>
          </w:tcPr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>менее 2</w:t>
            </w:r>
          </w:p>
        </w:tc>
        <w:tc>
          <w:tcPr>
            <w:tcW w:w="9072" w:type="dxa"/>
          </w:tcPr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>от 2 до 10</w:t>
            </w:r>
          </w:p>
        </w:tc>
        <w:tc>
          <w:tcPr>
            <w:tcW w:w="9072" w:type="dxa"/>
          </w:tcPr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>более 10</w:t>
            </w:r>
          </w:p>
        </w:tc>
      </w:tr>
      <w:tr w:rsidR="00067061" w:rsidTr="00A91A25">
        <w:tc>
          <w:tcPr>
            <w:tcW w:w="9072" w:type="dxa"/>
          </w:tcPr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 xml:space="preserve">Сварка возможна </w:t>
            </w:r>
          </w:p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 xml:space="preserve">без размагничивания </w:t>
            </w:r>
          </w:p>
        </w:tc>
        <w:tc>
          <w:tcPr>
            <w:tcW w:w="9072" w:type="dxa"/>
          </w:tcPr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 xml:space="preserve">Необходимо </w:t>
            </w:r>
          </w:p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 xml:space="preserve">размагничивание </w:t>
            </w:r>
          </w:p>
        </w:tc>
        <w:tc>
          <w:tcPr>
            <w:tcW w:w="9072" w:type="dxa"/>
          </w:tcPr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 xml:space="preserve">Необходимо </w:t>
            </w:r>
          </w:p>
          <w:p w:rsidR="00067061" w:rsidRPr="00B46E13" w:rsidRDefault="00067061" w:rsidP="00A91A25">
            <w:pPr>
              <w:ind w:firstLine="0"/>
              <w:jc w:val="center"/>
              <w:rPr>
                <w:rFonts w:ascii="Arial" w:hAnsi="Arial" w:cs="Arial"/>
                <w:iCs/>
                <w:sz w:val="20"/>
              </w:rPr>
            </w:pPr>
            <w:r w:rsidRPr="00B46E13">
              <w:rPr>
                <w:rFonts w:ascii="Arial" w:hAnsi="Arial" w:cs="Arial"/>
                <w:iCs/>
                <w:sz w:val="20"/>
              </w:rPr>
              <w:t xml:space="preserve">размагничивание </w:t>
            </w:r>
          </w:p>
        </w:tc>
      </w:tr>
    </w:tbl>
    <w:p w:rsidR="00067061" w:rsidRDefault="00067061" w:rsidP="0006706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067061" w:rsidRDefault="00067061" w:rsidP="00067061">
      <w:pPr>
        <w:ind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1.2.3. В случае среднего и высокого уровня остаточной намагниченности трубопровода в обязательном порядке следует проводить размагничивание.</w:t>
      </w:r>
    </w:p>
    <w:p w:rsidR="00067061" w:rsidRDefault="00067061" w:rsidP="00067061">
      <w:pPr>
        <w:pStyle w:val="3"/>
        <w:spacing w:before="0"/>
        <w:ind w:firstLine="0"/>
        <w:jc w:val="center"/>
        <w:rPr>
          <w:i/>
        </w:rPr>
      </w:pPr>
      <w:bookmarkStart w:id="3" w:name="_Toc57031503"/>
      <w:r>
        <w:rPr>
          <w:i/>
        </w:rPr>
        <w:t>1.3. Методика размагничивания при вварке катушек</w:t>
      </w:r>
      <w:bookmarkEnd w:id="3"/>
      <w:r>
        <w:rPr>
          <w:i/>
        </w:rPr>
        <w:t xml:space="preserve"> </w:t>
      </w:r>
      <w:bookmarkStart w:id="4" w:name="_Toc57024259"/>
      <w:bookmarkStart w:id="5" w:name="_Toc57031504"/>
      <w:r>
        <w:rPr>
          <w:i/>
        </w:rPr>
        <w:t>при ремонте         трубопроводов.</w:t>
      </w:r>
      <w:bookmarkEnd w:id="4"/>
      <w:bookmarkEnd w:id="5"/>
    </w:p>
    <w:p w:rsidR="00067061" w:rsidRDefault="00067061" w:rsidP="00067061"/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1.3.1.  После выемки дефектной катушки каждый из двух открытых торцов трубопровода размагничивается импульсным методом в автоматическом режиме.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Размагничивание каждого из двух открытых торцов трубопровода может проводиться в два этапа. </w:t>
      </w:r>
    </w:p>
    <w:p w:rsidR="00067061" w:rsidRDefault="00067061" w:rsidP="00067061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Необходимость проведения второго этапа определяется по показаниям индикатора на пульте дистанционного управления (ПДУ). Второй этап осуществляется сразу после проведения первого этапа размагничивания при отсутствии размагниченного состояния открытого торца трубопровода.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1.3.1.1. Для проведения размагничивания импульсным методом в автоматическом режиме на первом этапе необходимо произвести монтаж размагничивающего оборудования согласно </w:t>
      </w:r>
      <w:r w:rsidRPr="00635B4F">
        <w:rPr>
          <w:rFonts w:ascii="Arial" w:hAnsi="Arial" w:cs="Arial"/>
          <w:b/>
        </w:rPr>
        <w:t>рис. 1.</w:t>
      </w:r>
      <w:r>
        <w:rPr>
          <w:rFonts w:ascii="Arial" w:hAnsi="Arial" w:cs="Arial"/>
        </w:rPr>
        <w:t xml:space="preserve"> (для одного торца трубопровода) и </w:t>
      </w:r>
      <w:r w:rsidRPr="00635B4F">
        <w:rPr>
          <w:rFonts w:ascii="Arial" w:hAnsi="Arial" w:cs="Arial"/>
          <w:b/>
        </w:rPr>
        <w:t>рис 2.</w:t>
      </w:r>
      <w:r>
        <w:rPr>
          <w:rFonts w:ascii="Arial" w:hAnsi="Arial" w:cs="Arial"/>
        </w:rPr>
        <w:t xml:space="preserve"> (для другого торца трубопровода): </w:t>
      </w:r>
    </w:p>
    <w:p w:rsidR="00067061" w:rsidRDefault="00067061" w:rsidP="00067061">
      <w:pPr>
        <w:ind w:left="737" w:firstLine="0"/>
        <w:rPr>
          <w:rFonts w:ascii="Arial" w:hAnsi="Arial" w:cs="Arial"/>
        </w:rPr>
      </w:pPr>
      <w:r>
        <w:rPr>
          <w:rFonts w:ascii="Arial" w:hAnsi="Arial" w:cs="Arial"/>
        </w:rPr>
        <w:t>1) Произвести подключение размагничивающих обмоток с АР.</w:t>
      </w:r>
    </w:p>
    <w:p w:rsidR="00067061" w:rsidRDefault="00067061" w:rsidP="00067061">
      <w:pPr>
        <w:ind w:left="737" w:firstLine="0"/>
        <w:rPr>
          <w:rFonts w:ascii="Arial" w:hAnsi="Arial" w:cs="Arial"/>
        </w:rPr>
      </w:pPr>
      <w:r>
        <w:rPr>
          <w:rFonts w:ascii="Arial" w:hAnsi="Arial" w:cs="Arial"/>
        </w:rPr>
        <w:t>2) Произвести подключение ПДУ с АР.</w:t>
      </w:r>
    </w:p>
    <w:p w:rsidR="00067061" w:rsidRDefault="00067061" w:rsidP="00067061">
      <w:pPr>
        <w:ind w:left="73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3) Произвести установку торцевого датчика </w:t>
      </w:r>
    </w:p>
    <w:p w:rsidR="00067061" w:rsidRDefault="00067061" w:rsidP="00067061">
      <w:pPr>
        <w:ind w:left="737" w:firstLine="0"/>
        <w:rPr>
          <w:rFonts w:ascii="Arial" w:hAnsi="Arial" w:cs="Arial"/>
          <w:sz w:val="20"/>
        </w:rPr>
      </w:pPr>
      <w:r>
        <w:rPr>
          <w:rFonts w:ascii="Arial" w:hAnsi="Arial" w:cs="Arial"/>
        </w:rPr>
        <w:t>4) Подключить торцевой датчик к ПДУ.</w:t>
      </w:r>
    </w:p>
    <w:p w:rsidR="00067061" w:rsidRDefault="00067061" w:rsidP="00067061">
      <w:pPr>
        <w:jc w:val="center"/>
        <w:rPr>
          <w:rFonts w:ascii="Arial" w:hAnsi="Arial" w:cs="Arial"/>
          <w:sz w:val="20"/>
        </w:rPr>
      </w:pPr>
      <w:r w:rsidRPr="00F6184F">
        <w:rPr>
          <w:sz w:val="20"/>
        </w:rPr>
        <w:object w:dxaOrig="6161" w:dyaOrig="3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148.5pt" o:ole="">
            <v:imagedata r:id="rId7" o:title=""/>
          </v:shape>
          <o:OLEObject Type="Embed" ProgID="CorelDraw.Graphic.8" ShapeID="_x0000_i1025" DrawAspect="Content" ObjectID="_1693740246" r:id="rId8"/>
        </w:object>
      </w:r>
    </w:p>
    <w:p w:rsidR="00067061" w:rsidRDefault="00067061" w:rsidP="00067061">
      <w:pPr>
        <w:ind w:firstLine="709"/>
        <w:rPr>
          <w:rFonts w:ascii="Arial" w:hAnsi="Arial" w:cs="Arial"/>
          <w:sz w:val="8"/>
        </w:rPr>
      </w:pPr>
    </w:p>
    <w:p w:rsidR="00067061" w:rsidRDefault="00067061" w:rsidP="00067061">
      <w:pPr>
        <w:ind w:firstLine="0"/>
        <w:rPr>
          <w:rFonts w:ascii="Arial" w:hAnsi="Arial" w:cs="Arial"/>
          <w:sz w:val="18"/>
          <w:szCs w:val="18"/>
        </w:rPr>
      </w:pPr>
      <w:r w:rsidRPr="006674B4">
        <w:rPr>
          <w:rFonts w:ascii="Arial" w:hAnsi="Arial" w:cs="Arial"/>
          <w:sz w:val="18"/>
          <w:szCs w:val="18"/>
        </w:rPr>
        <w:t>1 – трубопровод</w:t>
      </w:r>
      <w:r>
        <w:rPr>
          <w:rFonts w:ascii="Arial" w:hAnsi="Arial" w:cs="Arial"/>
          <w:sz w:val="18"/>
          <w:szCs w:val="18"/>
        </w:rPr>
        <w:t>,</w:t>
      </w:r>
      <w:r w:rsidR="00EE0F22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2 – размагничивающие обмотки (26 –30 витков)</w:t>
      </w:r>
      <w:r>
        <w:rPr>
          <w:rFonts w:ascii="Arial" w:hAnsi="Arial" w:cs="Arial"/>
          <w:sz w:val="18"/>
          <w:szCs w:val="18"/>
        </w:rPr>
        <w:t>,</w:t>
      </w:r>
      <w:r w:rsidR="00EE0F22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3 – аппарат размагничивающий (АР)</w:t>
      </w:r>
      <w:r>
        <w:rPr>
          <w:rFonts w:ascii="Arial" w:hAnsi="Arial" w:cs="Arial"/>
          <w:sz w:val="18"/>
          <w:szCs w:val="18"/>
        </w:rPr>
        <w:t xml:space="preserve">, </w:t>
      </w:r>
    </w:p>
    <w:p w:rsidR="00067061" w:rsidRDefault="00067061" w:rsidP="00067061">
      <w:pPr>
        <w:ind w:firstLine="0"/>
        <w:rPr>
          <w:rFonts w:ascii="Arial" w:hAnsi="Arial" w:cs="Arial"/>
          <w:sz w:val="18"/>
          <w:szCs w:val="18"/>
        </w:rPr>
      </w:pPr>
      <w:r w:rsidRPr="006674B4">
        <w:rPr>
          <w:rFonts w:ascii="Arial" w:hAnsi="Arial" w:cs="Arial"/>
          <w:sz w:val="18"/>
          <w:szCs w:val="18"/>
        </w:rPr>
        <w:t>4 – пульт дистанционного управления (ПДУ)</w:t>
      </w:r>
      <w:r w:rsidR="00EE0F22">
        <w:rPr>
          <w:rFonts w:ascii="Arial" w:hAnsi="Arial" w:cs="Arial"/>
          <w:sz w:val="18"/>
          <w:szCs w:val="18"/>
        </w:rPr>
        <w:t xml:space="preserve">, </w:t>
      </w:r>
      <w:r w:rsidRPr="006674B4">
        <w:rPr>
          <w:rFonts w:ascii="Arial" w:hAnsi="Arial" w:cs="Arial"/>
          <w:sz w:val="18"/>
          <w:szCs w:val="18"/>
        </w:rPr>
        <w:t>5 – торцевой датчик магнитного поля</w:t>
      </w:r>
    </w:p>
    <w:p w:rsidR="00067061" w:rsidRDefault="00067061" w:rsidP="00067061">
      <w:pPr>
        <w:ind w:firstLine="0"/>
        <w:rPr>
          <w:rFonts w:ascii="Arial" w:hAnsi="Arial" w:cs="Arial"/>
          <w:sz w:val="8"/>
        </w:rPr>
      </w:pPr>
    </w:p>
    <w:p w:rsidR="00067061" w:rsidRDefault="00067061" w:rsidP="00067061">
      <w:pPr>
        <w:ind w:firstLine="709"/>
        <w:rPr>
          <w:rFonts w:ascii="Arial" w:hAnsi="Arial" w:cs="Arial"/>
          <w:sz w:val="8"/>
        </w:rPr>
      </w:pPr>
    </w:p>
    <w:p w:rsidR="00067061" w:rsidRDefault="00067061" w:rsidP="00067061">
      <w:pPr>
        <w:ind w:firstLine="0"/>
        <w:jc w:val="center"/>
        <w:rPr>
          <w:rFonts w:ascii="Arial" w:hAnsi="Arial" w:cs="Arial"/>
          <w:bCs/>
          <w:i/>
          <w:sz w:val="20"/>
          <w:u w:val="single"/>
        </w:rPr>
      </w:pPr>
      <w:r w:rsidRPr="006C678B">
        <w:rPr>
          <w:rFonts w:ascii="Arial" w:hAnsi="Arial" w:cs="Arial"/>
          <w:b/>
          <w:bCs/>
          <w:sz w:val="22"/>
          <w:szCs w:val="22"/>
          <w:u w:val="single"/>
        </w:rPr>
        <w:t xml:space="preserve">Рис. 1.  </w:t>
      </w:r>
      <w:r w:rsidRPr="006C678B">
        <w:rPr>
          <w:rFonts w:ascii="Arial" w:hAnsi="Arial" w:cs="Arial"/>
          <w:bCs/>
          <w:i/>
          <w:sz w:val="20"/>
          <w:u w:val="single"/>
        </w:rPr>
        <w:t>Монтаж размагничивающего оборудования на одном торце трубопровода.</w:t>
      </w:r>
    </w:p>
    <w:p w:rsidR="00067061" w:rsidRPr="0055715B" w:rsidRDefault="00067061" w:rsidP="00067061">
      <w:pPr>
        <w:jc w:val="center"/>
      </w:pPr>
    </w:p>
    <w:p w:rsidR="00067061" w:rsidRDefault="00067061" w:rsidP="00067061">
      <w:pPr>
        <w:jc w:val="center"/>
        <w:rPr>
          <w:rFonts w:ascii="Arial" w:hAnsi="Arial" w:cs="Arial"/>
          <w:sz w:val="20"/>
          <w:lang w:val="en-US"/>
        </w:rPr>
      </w:pPr>
      <w:r w:rsidRPr="00F6184F">
        <w:rPr>
          <w:sz w:val="20"/>
        </w:rPr>
        <w:object w:dxaOrig="6161" w:dyaOrig="3482">
          <v:shape id="_x0000_i1026" type="#_x0000_t75" style="width:261.75pt;height:148.5pt" o:ole="">
            <v:imagedata r:id="rId9" o:title=""/>
          </v:shape>
          <o:OLEObject Type="Embed" ProgID="CorelDraw.Graphic.8" ShapeID="_x0000_i1026" DrawAspect="Content" ObjectID="_1693740247" r:id="rId10"/>
        </w:object>
      </w:r>
    </w:p>
    <w:p w:rsidR="00067061" w:rsidRDefault="00067061" w:rsidP="00067061">
      <w:pPr>
        <w:rPr>
          <w:rFonts w:ascii="Arial" w:hAnsi="Arial" w:cs="Arial"/>
          <w:sz w:val="8"/>
          <w:lang w:val="en-US"/>
        </w:rPr>
      </w:pPr>
    </w:p>
    <w:p w:rsidR="00067061" w:rsidRDefault="00067061" w:rsidP="00067061">
      <w:pPr>
        <w:ind w:firstLine="0"/>
        <w:rPr>
          <w:rFonts w:ascii="Arial" w:hAnsi="Arial" w:cs="Arial"/>
          <w:sz w:val="18"/>
          <w:szCs w:val="18"/>
        </w:rPr>
      </w:pPr>
      <w:r w:rsidRPr="006674B4">
        <w:rPr>
          <w:rFonts w:ascii="Arial" w:hAnsi="Arial" w:cs="Arial"/>
          <w:sz w:val="18"/>
          <w:szCs w:val="18"/>
        </w:rPr>
        <w:t>1 – трубопровод</w:t>
      </w:r>
      <w:r>
        <w:rPr>
          <w:rFonts w:ascii="Arial" w:hAnsi="Arial" w:cs="Arial"/>
          <w:sz w:val="18"/>
          <w:szCs w:val="18"/>
        </w:rPr>
        <w:t>,</w:t>
      </w:r>
      <w:r w:rsidR="00EE0F22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2 – размагничивающие обмотки (26 –30 витков)</w:t>
      </w:r>
      <w:r>
        <w:rPr>
          <w:rFonts w:ascii="Arial" w:hAnsi="Arial" w:cs="Arial"/>
          <w:sz w:val="18"/>
          <w:szCs w:val="18"/>
        </w:rPr>
        <w:t>,</w:t>
      </w:r>
      <w:r w:rsidR="00EE0F22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3 – аппарат размагничивающий (АР)</w:t>
      </w:r>
      <w:r>
        <w:rPr>
          <w:rFonts w:ascii="Arial" w:hAnsi="Arial" w:cs="Arial"/>
          <w:sz w:val="18"/>
          <w:szCs w:val="18"/>
        </w:rPr>
        <w:t xml:space="preserve">, </w:t>
      </w:r>
    </w:p>
    <w:p w:rsidR="00067061" w:rsidRDefault="00067061" w:rsidP="00067061">
      <w:pPr>
        <w:ind w:firstLine="0"/>
        <w:rPr>
          <w:rFonts w:ascii="Arial" w:hAnsi="Arial" w:cs="Arial"/>
          <w:sz w:val="8"/>
        </w:rPr>
      </w:pPr>
      <w:r w:rsidRPr="006674B4">
        <w:rPr>
          <w:rFonts w:ascii="Arial" w:hAnsi="Arial" w:cs="Arial"/>
          <w:sz w:val="18"/>
          <w:szCs w:val="18"/>
        </w:rPr>
        <w:t>4 – пульт дистанционного управления (ПДУ)</w:t>
      </w:r>
      <w:r w:rsidR="00EE0F22">
        <w:rPr>
          <w:rFonts w:ascii="Arial" w:hAnsi="Arial" w:cs="Arial"/>
          <w:sz w:val="18"/>
          <w:szCs w:val="18"/>
        </w:rPr>
        <w:t xml:space="preserve">, </w:t>
      </w:r>
      <w:r w:rsidRPr="006674B4">
        <w:rPr>
          <w:rFonts w:ascii="Arial" w:hAnsi="Arial" w:cs="Arial"/>
          <w:sz w:val="18"/>
          <w:szCs w:val="18"/>
        </w:rPr>
        <w:t>5 – торцевой датчик магнитного поля</w:t>
      </w:r>
    </w:p>
    <w:p w:rsidR="00067061" w:rsidRDefault="00067061" w:rsidP="00067061">
      <w:pPr>
        <w:ind w:firstLine="709"/>
        <w:rPr>
          <w:rFonts w:ascii="Arial" w:hAnsi="Arial" w:cs="Arial"/>
          <w:sz w:val="8"/>
        </w:rPr>
      </w:pPr>
    </w:p>
    <w:p w:rsidR="00067061" w:rsidRDefault="00067061" w:rsidP="00067061">
      <w:pPr>
        <w:ind w:left="2124"/>
        <w:rPr>
          <w:sz w:val="20"/>
        </w:rPr>
      </w:pPr>
    </w:p>
    <w:p w:rsidR="00067061" w:rsidRDefault="00067061" w:rsidP="00067061">
      <w:pPr>
        <w:pStyle w:val="a4"/>
        <w:rPr>
          <w:b/>
          <w:i/>
          <w:sz w:val="20"/>
          <w:u w:val="single"/>
        </w:rPr>
      </w:pPr>
      <w:r w:rsidRPr="006C678B">
        <w:rPr>
          <w:sz w:val="22"/>
          <w:szCs w:val="22"/>
          <w:u w:val="single"/>
        </w:rPr>
        <w:t>Рис. 2.</w:t>
      </w:r>
      <w:r w:rsidRPr="006C678B">
        <w:rPr>
          <w:u w:val="single"/>
        </w:rPr>
        <w:t xml:space="preserve"> </w:t>
      </w:r>
      <w:r w:rsidRPr="006C678B">
        <w:rPr>
          <w:i/>
          <w:sz w:val="20"/>
          <w:u w:val="single"/>
        </w:rPr>
        <w:t>Монтаж размагничивающего оборудования на другом торце трубопровода.</w:t>
      </w:r>
    </w:p>
    <w:p w:rsidR="00067061" w:rsidRPr="006C678B" w:rsidRDefault="00067061" w:rsidP="00067061">
      <w:pPr>
        <w:pStyle w:val="a4"/>
        <w:rPr>
          <w:b/>
          <w:i/>
          <w:sz w:val="20"/>
          <w:u w:val="single"/>
        </w:rPr>
      </w:pPr>
    </w:p>
    <w:p w:rsidR="00067061" w:rsidRDefault="00067061" w:rsidP="00067061">
      <w:pPr>
        <w:pStyle w:val="31"/>
        <w:rPr>
          <w:sz w:val="24"/>
        </w:rPr>
      </w:pPr>
      <w:r>
        <w:rPr>
          <w:sz w:val="24"/>
        </w:rPr>
        <w:lastRenderedPageBreak/>
        <w:t>1.3.1.2. Размагничивающие обмотки на первом этапе размагничивания монтируются на расстоянии 0,4-0,5 м от открытого торца трубопровода.</w:t>
      </w:r>
    </w:p>
    <w:p w:rsidR="00067061" w:rsidRPr="00635B4F" w:rsidRDefault="00067061" w:rsidP="00067061">
      <w:pPr>
        <w:pStyle w:val="31"/>
        <w:rPr>
          <w:sz w:val="24"/>
          <w:szCs w:val="24"/>
        </w:rPr>
      </w:pPr>
      <w:r w:rsidRPr="00635B4F">
        <w:rPr>
          <w:sz w:val="24"/>
          <w:szCs w:val="24"/>
        </w:rPr>
        <w:t>1.3.1.3. Торцевой датчик магнитного поля, подключенный к ПДУ, на открытом торце трубопровода устанавливается таким образом, чтобы его внутренняя поверхность была плотно прижата к срезу трубопровода.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1.3.1.4. Произвести размагничивание открытых торцов трубопровода импульсным методом в автоматическом режиме.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1.3.1.5. Определить по показанию индикатора на ПДУ достигнуто ли размагниченное состояние открытых торцов трубопровода.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1.3.1.6</w:t>
      </w:r>
      <w:r w:rsidR="00EE0F22">
        <w:rPr>
          <w:rFonts w:ascii="Arial" w:hAnsi="Arial" w:cs="Arial"/>
        </w:rPr>
        <w:t xml:space="preserve">. При достигнутом </w:t>
      </w:r>
      <w:r>
        <w:rPr>
          <w:rFonts w:ascii="Arial" w:hAnsi="Arial" w:cs="Arial"/>
        </w:rPr>
        <w:t>размагниченном состоянии каждого из дву</w:t>
      </w:r>
      <w:r w:rsidR="00EE0F22">
        <w:rPr>
          <w:rFonts w:ascii="Arial" w:hAnsi="Arial" w:cs="Arial"/>
        </w:rPr>
        <w:t xml:space="preserve">х открытых торцов трубопровода </w:t>
      </w:r>
      <w:r>
        <w:rPr>
          <w:rFonts w:ascii="Arial" w:hAnsi="Arial" w:cs="Arial"/>
        </w:rPr>
        <w:t>произвести отключение АР от сети, демонтаж размагничивающих обмоток. Произвести монтаж ремонтной катушки и осуществить сварку.</w:t>
      </w:r>
    </w:p>
    <w:p w:rsidR="00067061" w:rsidRDefault="00067061" w:rsidP="00067061">
      <w:pPr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>1.3.1.7. При отсутствии размагниченного состояния любого из открытых торцов трубопровода после проведения первого этапа размагничивания проводится второй этап.</w:t>
      </w:r>
    </w:p>
    <w:p w:rsidR="00067061" w:rsidRDefault="00067061" w:rsidP="00067061">
      <w:pPr>
        <w:pStyle w:val="a7"/>
        <w:ind w:left="57"/>
        <w:rPr>
          <w:sz w:val="8"/>
        </w:rPr>
      </w:pPr>
      <w:r>
        <w:rPr>
          <w:rFonts w:ascii="Arial" w:hAnsi="Arial" w:cs="Arial"/>
        </w:rPr>
        <w:t xml:space="preserve">  </w:t>
      </w:r>
      <w:r w:rsidRPr="00887600">
        <w:rPr>
          <w:rFonts w:ascii="Arial" w:hAnsi="Arial" w:cs="Arial"/>
        </w:rPr>
        <w:t>1.3.2. На втором этапе размагничивания размагничи</w:t>
      </w:r>
      <w:r>
        <w:rPr>
          <w:rFonts w:ascii="Arial" w:hAnsi="Arial" w:cs="Arial"/>
        </w:rPr>
        <w:t>вающие обмотки к</w:t>
      </w:r>
      <w:r w:rsidRPr="00887600">
        <w:rPr>
          <w:rFonts w:ascii="Arial" w:hAnsi="Arial" w:cs="Arial"/>
        </w:rPr>
        <w:t xml:space="preserve">аждого из двух открытых торцов трубопровода перемещаются по трубопроводу от его торца на расстояние, примерно равное ширине размагничивающих обмоток и монтируются согласно </w:t>
      </w:r>
      <w:r w:rsidRPr="00887600">
        <w:rPr>
          <w:rFonts w:ascii="Arial" w:hAnsi="Arial" w:cs="Arial"/>
          <w:b/>
        </w:rPr>
        <w:t>рис.3</w:t>
      </w:r>
      <w:r w:rsidRPr="00887600">
        <w:rPr>
          <w:rFonts w:ascii="Arial" w:hAnsi="Arial" w:cs="Arial"/>
        </w:rPr>
        <w:t xml:space="preserve"> (для одного торца трубопровода) и </w:t>
      </w:r>
      <w:r w:rsidRPr="00887600">
        <w:rPr>
          <w:rFonts w:ascii="Arial" w:hAnsi="Arial" w:cs="Arial"/>
          <w:b/>
        </w:rPr>
        <w:t>рис. 4</w:t>
      </w:r>
      <w:r w:rsidRPr="00887600">
        <w:rPr>
          <w:rFonts w:ascii="Arial" w:hAnsi="Arial" w:cs="Arial"/>
        </w:rPr>
        <w:t xml:space="preserve"> (для другого торца трубопровода).</w:t>
      </w:r>
    </w:p>
    <w:p w:rsidR="00067061" w:rsidRDefault="00067061" w:rsidP="00067061">
      <w:pPr>
        <w:pStyle w:val="a7"/>
        <w:rPr>
          <w:sz w:val="8"/>
        </w:rPr>
      </w:pPr>
    </w:p>
    <w:p w:rsidR="00067061" w:rsidRDefault="00067061" w:rsidP="00067061">
      <w:pPr>
        <w:ind w:firstLine="0"/>
        <w:jc w:val="center"/>
        <w:rPr>
          <w:sz w:val="20"/>
        </w:rPr>
      </w:pPr>
      <w:r w:rsidRPr="00F6184F">
        <w:rPr>
          <w:sz w:val="20"/>
        </w:rPr>
        <w:object w:dxaOrig="6475" w:dyaOrig="3482">
          <v:shape id="_x0000_i1027" type="#_x0000_t75" style="width:274.5pt;height:148.5pt" o:ole="">
            <v:imagedata r:id="rId11" o:title=""/>
          </v:shape>
          <o:OLEObject Type="Embed" ProgID="CorelDraw.Graphic.8" ShapeID="_x0000_i1027" DrawAspect="Content" ObjectID="_1693740248" r:id="rId12"/>
        </w:object>
      </w:r>
    </w:p>
    <w:p w:rsidR="00067061" w:rsidRDefault="00067061" w:rsidP="00067061">
      <w:pPr>
        <w:ind w:firstLine="0"/>
        <w:jc w:val="center"/>
        <w:rPr>
          <w:sz w:val="20"/>
          <w:lang w:val="en-US"/>
        </w:rPr>
      </w:pPr>
    </w:p>
    <w:p w:rsidR="00067061" w:rsidRDefault="00067061" w:rsidP="00067061">
      <w:pPr>
        <w:ind w:firstLine="0"/>
        <w:rPr>
          <w:rFonts w:ascii="Arial" w:hAnsi="Arial" w:cs="Arial"/>
          <w:sz w:val="18"/>
          <w:szCs w:val="18"/>
        </w:rPr>
      </w:pPr>
      <w:r w:rsidRPr="006674B4">
        <w:rPr>
          <w:rFonts w:ascii="Arial" w:hAnsi="Arial" w:cs="Arial"/>
          <w:sz w:val="18"/>
          <w:szCs w:val="18"/>
        </w:rPr>
        <w:t>1 – трубопровод</w:t>
      </w:r>
      <w:r>
        <w:rPr>
          <w:rFonts w:ascii="Arial" w:hAnsi="Arial" w:cs="Arial"/>
          <w:sz w:val="18"/>
          <w:szCs w:val="18"/>
        </w:rPr>
        <w:t>,</w:t>
      </w:r>
      <w:r w:rsidR="00EE0F22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2 – размагничивающие обмотки (26 –30 витков)</w:t>
      </w:r>
      <w:r>
        <w:rPr>
          <w:rFonts w:ascii="Arial" w:hAnsi="Arial" w:cs="Arial"/>
          <w:sz w:val="18"/>
          <w:szCs w:val="18"/>
        </w:rPr>
        <w:t>,</w:t>
      </w:r>
      <w:r w:rsidR="00EE0F22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3 – аппарат размагничивающий (АР)</w:t>
      </w:r>
      <w:r>
        <w:rPr>
          <w:rFonts w:ascii="Arial" w:hAnsi="Arial" w:cs="Arial"/>
          <w:sz w:val="18"/>
          <w:szCs w:val="18"/>
        </w:rPr>
        <w:t xml:space="preserve">, </w:t>
      </w:r>
    </w:p>
    <w:p w:rsidR="00067061" w:rsidRDefault="00067061" w:rsidP="00067061">
      <w:pPr>
        <w:ind w:firstLine="0"/>
        <w:rPr>
          <w:rFonts w:ascii="Arial" w:hAnsi="Arial" w:cs="Arial"/>
          <w:sz w:val="8"/>
        </w:rPr>
      </w:pPr>
      <w:r w:rsidRPr="006674B4">
        <w:rPr>
          <w:rFonts w:ascii="Arial" w:hAnsi="Arial" w:cs="Arial"/>
          <w:sz w:val="18"/>
          <w:szCs w:val="18"/>
        </w:rPr>
        <w:t>4 – пульт дистанционного управления (ПДУ)</w:t>
      </w:r>
      <w:r w:rsidR="00EE0F22">
        <w:rPr>
          <w:rFonts w:ascii="Arial" w:hAnsi="Arial" w:cs="Arial"/>
          <w:sz w:val="18"/>
          <w:szCs w:val="18"/>
        </w:rPr>
        <w:t xml:space="preserve">, </w:t>
      </w:r>
      <w:r w:rsidRPr="006674B4">
        <w:rPr>
          <w:rFonts w:ascii="Arial" w:hAnsi="Arial" w:cs="Arial"/>
          <w:sz w:val="18"/>
          <w:szCs w:val="18"/>
        </w:rPr>
        <w:t>5 – торцевой датчик магнитного поля</w:t>
      </w:r>
    </w:p>
    <w:p w:rsidR="00067061" w:rsidRDefault="00067061" w:rsidP="00067061">
      <w:pPr>
        <w:ind w:left="2481"/>
        <w:rPr>
          <w:sz w:val="20"/>
        </w:rPr>
      </w:pPr>
    </w:p>
    <w:p w:rsidR="00067061" w:rsidRPr="00887600" w:rsidRDefault="00067061" w:rsidP="00067061">
      <w:pPr>
        <w:ind w:firstLine="0"/>
        <w:jc w:val="center"/>
        <w:rPr>
          <w:rFonts w:ascii="Arial" w:hAnsi="Arial" w:cs="Arial"/>
          <w:bCs/>
          <w:i/>
          <w:sz w:val="20"/>
          <w:u w:val="single"/>
        </w:rPr>
      </w:pPr>
      <w:r w:rsidRPr="00635B4F">
        <w:rPr>
          <w:rFonts w:ascii="Arial" w:hAnsi="Arial" w:cs="Arial"/>
          <w:b/>
          <w:bCs/>
          <w:sz w:val="22"/>
          <w:szCs w:val="22"/>
          <w:u w:val="single"/>
        </w:rPr>
        <w:t xml:space="preserve">Рис.3. </w:t>
      </w:r>
      <w:r w:rsidRPr="00635B4F">
        <w:rPr>
          <w:rFonts w:ascii="Arial" w:hAnsi="Arial" w:cs="Arial"/>
          <w:bCs/>
          <w:i/>
          <w:sz w:val="20"/>
          <w:u w:val="single"/>
        </w:rPr>
        <w:t>Схема монтажа</w:t>
      </w:r>
      <w:r w:rsidRPr="00887600">
        <w:rPr>
          <w:rFonts w:ascii="Arial" w:hAnsi="Arial" w:cs="Arial"/>
          <w:bCs/>
          <w:i/>
          <w:sz w:val="20"/>
          <w:u w:val="single"/>
        </w:rPr>
        <w:t xml:space="preserve"> размагничивающего оборудования на одном торце трубопровода н</w:t>
      </w:r>
      <w:r w:rsidRPr="00887600">
        <w:rPr>
          <w:rFonts w:ascii="Arial" w:hAnsi="Arial" w:cs="Arial"/>
          <w:i/>
          <w:sz w:val="20"/>
          <w:u w:val="single"/>
        </w:rPr>
        <w:t>а втором этапе</w:t>
      </w:r>
      <w:r w:rsidRPr="00887600">
        <w:rPr>
          <w:rFonts w:ascii="Arial" w:hAnsi="Arial" w:cs="Arial"/>
          <w:bCs/>
          <w:i/>
          <w:sz w:val="20"/>
          <w:u w:val="single"/>
        </w:rPr>
        <w:t>.</w:t>
      </w:r>
    </w:p>
    <w:p w:rsidR="00067061" w:rsidRDefault="00067061" w:rsidP="00067061">
      <w:pPr>
        <w:jc w:val="center"/>
        <w:rPr>
          <w:sz w:val="20"/>
        </w:rPr>
      </w:pPr>
      <w:r w:rsidRPr="00F6184F">
        <w:rPr>
          <w:sz w:val="20"/>
        </w:rPr>
        <w:object w:dxaOrig="6475" w:dyaOrig="3482">
          <v:shape id="_x0000_i1028" type="#_x0000_t75" style="width:291pt;height:156.75pt" o:ole="">
            <v:imagedata r:id="rId13" o:title=""/>
          </v:shape>
          <o:OLEObject Type="Embed" ProgID="CorelDraw.Graphic.8" ShapeID="_x0000_i1028" DrawAspect="Content" ObjectID="_1693740249" r:id="rId14"/>
        </w:object>
      </w:r>
    </w:p>
    <w:p w:rsidR="00067061" w:rsidRDefault="00067061" w:rsidP="00067061">
      <w:pPr>
        <w:ind w:firstLine="0"/>
        <w:rPr>
          <w:rFonts w:ascii="Arial" w:hAnsi="Arial" w:cs="Arial"/>
          <w:sz w:val="18"/>
          <w:szCs w:val="18"/>
        </w:rPr>
      </w:pPr>
    </w:p>
    <w:p w:rsidR="00067061" w:rsidRDefault="00067061" w:rsidP="00067061">
      <w:pPr>
        <w:ind w:firstLine="0"/>
        <w:rPr>
          <w:rFonts w:ascii="Arial" w:hAnsi="Arial" w:cs="Arial"/>
          <w:sz w:val="18"/>
          <w:szCs w:val="18"/>
        </w:rPr>
      </w:pPr>
      <w:r w:rsidRPr="006674B4">
        <w:rPr>
          <w:rFonts w:ascii="Arial" w:hAnsi="Arial" w:cs="Arial"/>
          <w:sz w:val="18"/>
          <w:szCs w:val="18"/>
        </w:rPr>
        <w:t>1 – трубопровод</w:t>
      </w:r>
      <w:r>
        <w:rPr>
          <w:rFonts w:ascii="Arial" w:hAnsi="Arial" w:cs="Arial"/>
          <w:sz w:val="18"/>
          <w:szCs w:val="18"/>
        </w:rPr>
        <w:t>,</w:t>
      </w:r>
      <w:r w:rsidR="00EE0F22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2 – размагничивающие обмотки (26 –30 витков)</w:t>
      </w:r>
      <w:r>
        <w:rPr>
          <w:rFonts w:ascii="Arial" w:hAnsi="Arial" w:cs="Arial"/>
          <w:sz w:val="18"/>
          <w:szCs w:val="18"/>
        </w:rPr>
        <w:t>,</w:t>
      </w:r>
      <w:r w:rsidR="00EE0F22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3 – аппарат размагничивающий (АР)</w:t>
      </w:r>
      <w:r>
        <w:rPr>
          <w:rFonts w:ascii="Arial" w:hAnsi="Arial" w:cs="Arial"/>
          <w:sz w:val="18"/>
          <w:szCs w:val="18"/>
        </w:rPr>
        <w:t xml:space="preserve">, </w:t>
      </w:r>
    </w:p>
    <w:p w:rsidR="00067061" w:rsidRPr="00EE0F22" w:rsidRDefault="00067061" w:rsidP="00067061">
      <w:pPr>
        <w:ind w:firstLine="0"/>
        <w:rPr>
          <w:rFonts w:ascii="Arial" w:hAnsi="Arial" w:cs="Arial"/>
          <w:sz w:val="18"/>
          <w:szCs w:val="18"/>
        </w:rPr>
      </w:pPr>
      <w:r w:rsidRPr="006674B4">
        <w:rPr>
          <w:rFonts w:ascii="Arial" w:hAnsi="Arial" w:cs="Arial"/>
          <w:sz w:val="18"/>
          <w:szCs w:val="18"/>
        </w:rPr>
        <w:lastRenderedPageBreak/>
        <w:t>4 – пульт дистанционного управления (ПДУ)</w:t>
      </w:r>
      <w:r w:rsidR="00EE0F22">
        <w:rPr>
          <w:rFonts w:ascii="Arial" w:hAnsi="Arial" w:cs="Arial"/>
          <w:sz w:val="18"/>
          <w:szCs w:val="18"/>
        </w:rPr>
        <w:t xml:space="preserve">, </w:t>
      </w:r>
      <w:r w:rsidRPr="006674B4">
        <w:rPr>
          <w:rFonts w:ascii="Arial" w:hAnsi="Arial" w:cs="Arial"/>
          <w:sz w:val="18"/>
          <w:szCs w:val="18"/>
        </w:rPr>
        <w:t>5 – торцевой датчик магнитного поля</w:t>
      </w:r>
    </w:p>
    <w:p w:rsidR="00067061" w:rsidRPr="00635B4F" w:rsidRDefault="00067061" w:rsidP="00067061">
      <w:pPr>
        <w:ind w:left="2481"/>
        <w:rPr>
          <w:rFonts w:ascii="Arial" w:hAnsi="Arial" w:cs="Arial"/>
          <w:sz w:val="20"/>
        </w:rPr>
      </w:pPr>
    </w:p>
    <w:p w:rsidR="00067061" w:rsidRPr="00635B4F" w:rsidRDefault="00067061" w:rsidP="00067061">
      <w:pPr>
        <w:ind w:firstLine="0"/>
        <w:jc w:val="center"/>
        <w:rPr>
          <w:i/>
          <w:sz w:val="20"/>
          <w:u w:val="single"/>
        </w:rPr>
      </w:pPr>
      <w:r w:rsidRPr="00635B4F">
        <w:rPr>
          <w:rFonts w:ascii="Arial" w:hAnsi="Arial" w:cs="Arial"/>
          <w:b/>
          <w:bCs/>
          <w:sz w:val="22"/>
          <w:szCs w:val="22"/>
          <w:u w:val="single"/>
        </w:rPr>
        <w:t>Рис.4.</w:t>
      </w:r>
      <w:r w:rsidRPr="00635B4F">
        <w:rPr>
          <w:rFonts w:ascii="Arial" w:hAnsi="Arial" w:cs="Arial"/>
          <w:b/>
          <w:bCs/>
          <w:u w:val="single"/>
        </w:rPr>
        <w:t xml:space="preserve"> </w:t>
      </w:r>
      <w:r w:rsidRPr="00635B4F">
        <w:rPr>
          <w:rFonts w:ascii="Arial" w:hAnsi="Arial" w:cs="Arial"/>
          <w:bCs/>
          <w:i/>
          <w:sz w:val="20"/>
          <w:u w:val="single"/>
        </w:rPr>
        <w:t>Схема монтажа размагничивающего оборудования на другом торце трубопровода на втором этапе.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1.3.2.1. После перемещения размагничивающих обмоток производится повторное размагничивание любого из открытых торцов трубопровода импульсным методом в автоматическом режиме.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1.3.2.2. Определить по показанию индикатора на ПДУ достигнуто ли размагниченное состояние открытых торцов трубопровода.</w:t>
      </w:r>
    </w:p>
    <w:p w:rsidR="00067061" w:rsidRDefault="00EE0F22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1.3.2.3. При достигнутом </w:t>
      </w:r>
      <w:r w:rsidR="00067061">
        <w:rPr>
          <w:rFonts w:ascii="Arial" w:hAnsi="Arial" w:cs="Arial"/>
        </w:rPr>
        <w:t>размагниченном состоянии каждого из дву</w:t>
      </w:r>
      <w:r>
        <w:rPr>
          <w:rFonts w:ascii="Arial" w:hAnsi="Arial" w:cs="Arial"/>
        </w:rPr>
        <w:t xml:space="preserve">х открытых торцов трубопровода </w:t>
      </w:r>
      <w:r w:rsidR="00067061">
        <w:rPr>
          <w:rFonts w:ascii="Arial" w:hAnsi="Arial" w:cs="Arial"/>
        </w:rPr>
        <w:t>произвести отключение АР от сети, демонтаж размагничивающих обмоток. Произвести монтаж ремонтной катушки и осуществить сварку.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1.3.2.4. При отсутствии размагниченного состояния каждого из открытых торцов трубопровода после размагничивания импульсным методом в автоматическом режиме производится размагничивание сварных стыков</w:t>
      </w:r>
    </w:p>
    <w:p w:rsidR="00067061" w:rsidRDefault="00067061" w:rsidP="00067061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трубопровода компенсационным методом в автоматическом режиме.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1.3.3. Для проведения размагничивания компенсационным методом в автоматическом режиме необходимо демонтировать половину размагничивающих обмоток с одного открытого торца трубопровода и осуществить их монтаж на другом открытом торце трубопровода (см. </w:t>
      </w:r>
      <w:r w:rsidRPr="00635B4F">
        <w:rPr>
          <w:rFonts w:ascii="Arial" w:hAnsi="Arial" w:cs="Arial"/>
          <w:b/>
        </w:rPr>
        <w:t>рис.5</w:t>
      </w:r>
      <w:r>
        <w:rPr>
          <w:rFonts w:ascii="Arial" w:hAnsi="Arial" w:cs="Arial"/>
        </w:rPr>
        <w:t>).</w:t>
      </w:r>
    </w:p>
    <w:p w:rsidR="00067061" w:rsidRDefault="00067061" w:rsidP="00067061">
      <w:pPr>
        <w:ind w:firstLine="709"/>
        <w:rPr>
          <w:rFonts w:ascii="Arial" w:hAnsi="Arial" w:cs="Arial"/>
        </w:rPr>
      </w:pPr>
    </w:p>
    <w:p w:rsidR="00067061" w:rsidRDefault="00067061" w:rsidP="00067061">
      <w:pPr>
        <w:ind w:firstLine="709"/>
        <w:rPr>
          <w:rFonts w:ascii="Arial" w:hAnsi="Arial" w:cs="Arial"/>
          <w:sz w:val="20"/>
        </w:rPr>
      </w:pPr>
    </w:p>
    <w:p w:rsidR="00067061" w:rsidRDefault="00067061" w:rsidP="00067061">
      <w:pPr>
        <w:jc w:val="center"/>
        <w:rPr>
          <w:sz w:val="20"/>
        </w:rPr>
      </w:pPr>
      <w:r w:rsidRPr="00F6184F">
        <w:rPr>
          <w:sz w:val="20"/>
        </w:rPr>
        <w:object w:dxaOrig="7180" w:dyaOrig="2019">
          <v:shape id="_x0000_i1029" type="#_x0000_t75" style="width:322.5pt;height:90pt" o:ole="">
            <v:imagedata r:id="rId15" o:title=""/>
          </v:shape>
          <o:OLEObject Type="Embed" ProgID="CorelDraw.Graphic.8" ShapeID="_x0000_i1029" DrawAspect="Content" ObjectID="_1693740250" r:id="rId16"/>
        </w:object>
      </w:r>
    </w:p>
    <w:p w:rsidR="00067061" w:rsidRDefault="00067061" w:rsidP="00067061">
      <w:pPr>
        <w:ind w:left="2124"/>
        <w:rPr>
          <w:rFonts w:ascii="Arial" w:hAnsi="Arial" w:cs="Arial"/>
          <w:sz w:val="20"/>
          <w:lang w:val="en-US"/>
        </w:rPr>
      </w:pPr>
    </w:p>
    <w:p w:rsidR="00067061" w:rsidRDefault="00067061" w:rsidP="00067061">
      <w:pPr>
        <w:ind w:firstLine="0"/>
        <w:jc w:val="center"/>
        <w:rPr>
          <w:rFonts w:ascii="Arial" w:hAnsi="Arial" w:cs="Arial"/>
          <w:sz w:val="20"/>
        </w:rPr>
      </w:pPr>
      <w:r w:rsidRPr="00635B4F">
        <w:rPr>
          <w:rFonts w:ascii="Arial" w:hAnsi="Arial" w:cs="Arial"/>
          <w:sz w:val="18"/>
          <w:szCs w:val="18"/>
        </w:rPr>
        <w:t>1 – трубопровод</w:t>
      </w:r>
      <w:r w:rsidR="00EE0F22">
        <w:rPr>
          <w:rFonts w:ascii="Arial" w:hAnsi="Arial" w:cs="Arial"/>
          <w:sz w:val="18"/>
          <w:szCs w:val="18"/>
        </w:rPr>
        <w:t xml:space="preserve">, </w:t>
      </w:r>
      <w:r w:rsidRPr="00635B4F">
        <w:rPr>
          <w:rFonts w:ascii="Arial" w:hAnsi="Arial" w:cs="Arial"/>
          <w:sz w:val="18"/>
          <w:szCs w:val="18"/>
        </w:rPr>
        <w:t>2 – размагничивающие обмотки</w:t>
      </w:r>
    </w:p>
    <w:p w:rsidR="00067061" w:rsidRDefault="00067061" w:rsidP="00067061"/>
    <w:p w:rsidR="00067061" w:rsidRDefault="00067061" w:rsidP="00067061">
      <w:pPr>
        <w:jc w:val="left"/>
        <w:rPr>
          <w:rFonts w:ascii="Arial" w:hAnsi="Arial" w:cs="Arial"/>
          <w:b/>
        </w:rPr>
      </w:pPr>
      <w:r w:rsidRPr="00370F03">
        <w:rPr>
          <w:rFonts w:ascii="Arial" w:hAnsi="Arial" w:cs="Arial"/>
          <w:b/>
          <w:sz w:val="22"/>
          <w:szCs w:val="22"/>
          <w:u w:val="single"/>
        </w:rPr>
        <w:t xml:space="preserve">Рис.5. </w:t>
      </w:r>
      <w:r w:rsidRPr="00370F03">
        <w:rPr>
          <w:rFonts w:ascii="Arial" w:hAnsi="Arial" w:cs="Arial"/>
          <w:bCs/>
          <w:i/>
          <w:sz w:val="20"/>
          <w:u w:val="single"/>
        </w:rPr>
        <w:t>Схема монтажа</w:t>
      </w:r>
      <w:r w:rsidRPr="00370F03">
        <w:rPr>
          <w:rFonts w:ascii="Arial" w:hAnsi="Arial" w:cs="Arial"/>
          <w:i/>
          <w:sz w:val="20"/>
          <w:u w:val="single"/>
        </w:rPr>
        <w:t xml:space="preserve"> размагничивающих обмоток на двух открытых торцах трубопровода.</w:t>
      </w:r>
    </w:p>
    <w:p w:rsidR="00067061" w:rsidRDefault="00067061" w:rsidP="00067061">
      <w:pPr>
        <w:ind w:firstLine="709"/>
        <w:rPr>
          <w:rFonts w:ascii="Arial" w:hAnsi="Arial" w:cs="Arial"/>
          <w:sz w:val="20"/>
        </w:rPr>
      </w:pPr>
    </w:p>
    <w:p w:rsidR="00067061" w:rsidRPr="0055715B" w:rsidRDefault="00067061" w:rsidP="00067061">
      <w:pPr>
        <w:pStyle w:val="31"/>
        <w:rPr>
          <w:sz w:val="24"/>
        </w:rPr>
      </w:pPr>
      <w:r>
        <w:rPr>
          <w:sz w:val="24"/>
        </w:rPr>
        <w:t>1.3.4. Произвести монтаж ремонтной катушки.</w:t>
      </w:r>
    </w:p>
    <w:p w:rsidR="00067061" w:rsidRPr="008B3CCA" w:rsidRDefault="00067061" w:rsidP="00067061">
      <w:pPr>
        <w:pStyle w:val="31"/>
      </w:pPr>
      <w:r>
        <w:rPr>
          <w:sz w:val="24"/>
        </w:rPr>
        <w:t xml:space="preserve">1.3.5. Произвести монтаж и подключение размагничивающего оборудования согласно </w:t>
      </w:r>
      <w:r w:rsidRPr="00E51142">
        <w:rPr>
          <w:b/>
          <w:sz w:val="24"/>
        </w:rPr>
        <w:t>рис.6</w:t>
      </w:r>
      <w:r>
        <w:rPr>
          <w:b/>
          <w:sz w:val="24"/>
        </w:rPr>
        <w:t>.</w:t>
      </w:r>
    </w:p>
    <w:p w:rsidR="00067061" w:rsidRDefault="00067061" w:rsidP="00067061">
      <w:pPr>
        <w:ind w:firstLine="0"/>
        <w:jc w:val="center"/>
        <w:rPr>
          <w:rFonts w:ascii="Arial" w:hAnsi="Arial" w:cs="Arial"/>
          <w:sz w:val="20"/>
        </w:rPr>
      </w:pPr>
      <w:r w:rsidRPr="00F6184F">
        <w:rPr>
          <w:sz w:val="20"/>
        </w:rPr>
        <w:object w:dxaOrig="7180" w:dyaOrig="3482">
          <v:shape id="_x0000_i1030" type="#_x0000_t75" style="width:322.5pt;height:156.75pt" o:ole="">
            <v:imagedata r:id="rId17" o:title=""/>
          </v:shape>
          <o:OLEObject Type="Embed" ProgID="CorelDraw.Graphic.8" ShapeID="_x0000_i1030" DrawAspect="Content" ObjectID="_1693740251" r:id="rId18"/>
        </w:object>
      </w:r>
    </w:p>
    <w:p w:rsidR="00067061" w:rsidRDefault="00067061" w:rsidP="00067061">
      <w:pPr>
        <w:ind w:left="2124" w:firstLine="0"/>
        <w:rPr>
          <w:rFonts w:ascii="Arial" w:hAnsi="Arial" w:cs="Arial"/>
          <w:sz w:val="20"/>
          <w:lang w:val="en-US"/>
        </w:rPr>
      </w:pPr>
    </w:p>
    <w:p w:rsidR="00067061" w:rsidRDefault="00067061" w:rsidP="00067061">
      <w:pPr>
        <w:ind w:firstLine="0"/>
        <w:rPr>
          <w:rFonts w:ascii="Arial" w:hAnsi="Arial" w:cs="Arial"/>
          <w:sz w:val="18"/>
          <w:szCs w:val="18"/>
        </w:rPr>
      </w:pPr>
      <w:r w:rsidRPr="006674B4">
        <w:rPr>
          <w:rFonts w:ascii="Arial" w:hAnsi="Arial" w:cs="Arial"/>
          <w:sz w:val="18"/>
          <w:szCs w:val="18"/>
        </w:rPr>
        <w:t>1 – трубопровод</w:t>
      </w:r>
      <w:r>
        <w:rPr>
          <w:rFonts w:ascii="Arial" w:hAnsi="Arial" w:cs="Arial"/>
          <w:sz w:val="18"/>
          <w:szCs w:val="18"/>
        </w:rPr>
        <w:t>,</w:t>
      </w:r>
      <w:r w:rsidR="00EE0F22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2 – размагничивающие обмотки (26 –30 витков)</w:t>
      </w:r>
      <w:r>
        <w:rPr>
          <w:rFonts w:ascii="Arial" w:hAnsi="Arial" w:cs="Arial"/>
          <w:sz w:val="18"/>
          <w:szCs w:val="18"/>
        </w:rPr>
        <w:t>,</w:t>
      </w:r>
      <w:r w:rsidR="00EE0F22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3 – аппарат размагничивающий (АР)</w:t>
      </w:r>
      <w:r>
        <w:rPr>
          <w:rFonts w:ascii="Arial" w:hAnsi="Arial" w:cs="Arial"/>
          <w:sz w:val="18"/>
          <w:szCs w:val="18"/>
        </w:rPr>
        <w:t xml:space="preserve">, </w:t>
      </w:r>
    </w:p>
    <w:p w:rsidR="00067061" w:rsidRDefault="00067061" w:rsidP="00067061">
      <w:pPr>
        <w:ind w:firstLine="0"/>
        <w:rPr>
          <w:rFonts w:ascii="Arial" w:hAnsi="Arial" w:cs="Arial"/>
          <w:sz w:val="18"/>
          <w:szCs w:val="18"/>
        </w:rPr>
      </w:pPr>
      <w:r w:rsidRPr="006674B4">
        <w:rPr>
          <w:rFonts w:ascii="Arial" w:hAnsi="Arial" w:cs="Arial"/>
          <w:sz w:val="18"/>
          <w:szCs w:val="18"/>
        </w:rPr>
        <w:t>4 – пульт дистанционного управления (ПДУ)</w:t>
      </w:r>
      <w:r w:rsidR="00EE0F22">
        <w:rPr>
          <w:rFonts w:ascii="Arial" w:hAnsi="Arial" w:cs="Arial"/>
          <w:sz w:val="18"/>
          <w:szCs w:val="18"/>
        </w:rPr>
        <w:t xml:space="preserve">, </w:t>
      </w:r>
      <w:r w:rsidRPr="006674B4">
        <w:rPr>
          <w:rFonts w:ascii="Arial" w:hAnsi="Arial" w:cs="Arial"/>
          <w:sz w:val="18"/>
          <w:szCs w:val="18"/>
        </w:rPr>
        <w:t xml:space="preserve">5 – </w:t>
      </w:r>
      <w:r>
        <w:rPr>
          <w:rFonts w:ascii="Arial" w:hAnsi="Arial" w:cs="Arial"/>
          <w:sz w:val="18"/>
          <w:szCs w:val="18"/>
        </w:rPr>
        <w:t>щелевой</w:t>
      </w:r>
      <w:r w:rsidRPr="006674B4">
        <w:rPr>
          <w:rFonts w:ascii="Arial" w:hAnsi="Arial" w:cs="Arial"/>
          <w:sz w:val="18"/>
          <w:szCs w:val="18"/>
        </w:rPr>
        <w:t xml:space="preserve"> датчик магнитного поля</w:t>
      </w:r>
      <w:r>
        <w:rPr>
          <w:rFonts w:ascii="Arial" w:hAnsi="Arial" w:cs="Arial"/>
          <w:sz w:val="18"/>
          <w:szCs w:val="18"/>
        </w:rPr>
        <w:t>,</w:t>
      </w:r>
      <w:r w:rsidRPr="00E5114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 – ремонтная катушка</w:t>
      </w:r>
    </w:p>
    <w:p w:rsidR="00067061" w:rsidRDefault="00067061" w:rsidP="00067061">
      <w:pPr>
        <w:ind w:firstLine="0"/>
        <w:rPr>
          <w:rFonts w:ascii="Arial" w:hAnsi="Arial" w:cs="Arial"/>
          <w:sz w:val="8"/>
        </w:rPr>
      </w:pPr>
    </w:p>
    <w:p w:rsidR="00067061" w:rsidRDefault="00067061" w:rsidP="00067061">
      <w:pPr>
        <w:ind w:firstLine="0"/>
        <w:jc w:val="center"/>
        <w:rPr>
          <w:rFonts w:ascii="Arial" w:hAnsi="Arial" w:cs="Arial"/>
          <w:b/>
          <w:bCs/>
          <w:sz w:val="20"/>
        </w:rPr>
      </w:pPr>
    </w:p>
    <w:p w:rsidR="00067061" w:rsidRDefault="00067061" w:rsidP="00067061">
      <w:pPr>
        <w:pStyle w:val="a4"/>
        <w:rPr>
          <w:sz w:val="20"/>
        </w:rPr>
      </w:pPr>
      <w:r w:rsidRPr="00E51142">
        <w:rPr>
          <w:sz w:val="22"/>
          <w:szCs w:val="22"/>
          <w:u w:val="single"/>
        </w:rPr>
        <w:t xml:space="preserve">Рис.6. </w:t>
      </w:r>
      <w:r w:rsidRPr="007C79E6">
        <w:rPr>
          <w:i/>
          <w:sz w:val="20"/>
          <w:u w:val="single"/>
        </w:rPr>
        <w:t>Схема монтажа и подключения размагничивающего оборудования.</w:t>
      </w:r>
    </w:p>
    <w:p w:rsidR="00067061" w:rsidRDefault="00067061" w:rsidP="00067061">
      <w:pPr>
        <w:ind w:firstLine="709"/>
        <w:rPr>
          <w:rFonts w:ascii="Arial" w:hAnsi="Arial" w:cs="Arial"/>
          <w:sz w:val="20"/>
        </w:rPr>
      </w:pP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1.3.6. Соединить обе половины размагничивающих обмоток последовательно согласно и подключить их к АР.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1.3.7. Установить неподвижно щелевой датчик магнитного поля, подключенный к ПДУ, в зазор сварного стыка.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1.3.8. Произвести размагничивание сварных стыков трубопровода компенсационным методом в автоматическом режиме.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1.3.9. Приступить к сварочным работам.</w:t>
      </w:r>
    </w:p>
    <w:p w:rsidR="00067061" w:rsidRDefault="00067061" w:rsidP="00067061">
      <w:pPr>
        <w:ind w:firstLine="709"/>
        <w:rPr>
          <w:rFonts w:ascii="Arial" w:hAnsi="Arial" w:cs="Arial"/>
          <w:b/>
          <w:color w:val="FF0000"/>
          <w:spacing w:val="-4"/>
        </w:rPr>
      </w:pPr>
      <w:r>
        <w:rPr>
          <w:rFonts w:ascii="Arial" w:hAnsi="Arial" w:cs="Arial"/>
        </w:rPr>
        <w:t>1.3.10. В случае необходимости корректировки уровня размагничивающего поля произвести повторные операции по п.п. 1.3.7. - 1.3.8., либо произвести размагничивание сварных стыков компенсационным методом в ручном режиме.</w:t>
      </w:r>
      <w:r>
        <w:rPr>
          <w:rFonts w:ascii="Arial" w:hAnsi="Arial" w:cs="Arial"/>
          <w:b/>
          <w:color w:val="FF0000"/>
          <w:spacing w:val="-4"/>
        </w:rPr>
        <w:t xml:space="preserve"> 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1.3.11. После окончания сварочных работ отключить АР от сети и демонтировать размагничивающие обмотки.</w:t>
      </w:r>
    </w:p>
    <w:p w:rsidR="00067061" w:rsidRDefault="00067061" w:rsidP="00067061">
      <w:pPr>
        <w:pStyle w:val="3"/>
        <w:spacing w:before="0"/>
        <w:jc w:val="center"/>
        <w:rPr>
          <w:i/>
        </w:rPr>
      </w:pPr>
    </w:p>
    <w:p w:rsidR="00067061" w:rsidRDefault="00067061" w:rsidP="00067061">
      <w:pPr>
        <w:pStyle w:val="3"/>
        <w:spacing w:before="0"/>
        <w:ind w:firstLine="0"/>
        <w:jc w:val="center"/>
        <w:rPr>
          <w:i/>
        </w:rPr>
      </w:pPr>
      <w:r>
        <w:rPr>
          <w:i/>
        </w:rPr>
        <w:t xml:space="preserve">1.4. Методика размагничивания при сварке стыков захлестов </w:t>
      </w:r>
      <w:bookmarkStart w:id="6" w:name="_Toc57024261"/>
      <w:bookmarkStart w:id="7" w:name="_Toc57031506"/>
      <w:r>
        <w:rPr>
          <w:i/>
        </w:rPr>
        <w:t>при ремонте трубопроводов.</w:t>
      </w:r>
      <w:bookmarkEnd w:id="6"/>
      <w:bookmarkEnd w:id="7"/>
    </w:p>
    <w:p w:rsidR="00067061" w:rsidRDefault="00067061" w:rsidP="00067061"/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При сварке стыков захлестов возможны два способа проведения размагничивания: </w:t>
      </w:r>
    </w:p>
    <w:p w:rsidR="00067061" w:rsidRDefault="00067061" w:rsidP="00067061">
      <w:pPr>
        <w:ind w:firstLine="1134"/>
        <w:rPr>
          <w:rFonts w:ascii="Arial" w:hAnsi="Arial" w:cs="Arial"/>
        </w:rPr>
      </w:pPr>
      <w:r>
        <w:rPr>
          <w:rFonts w:ascii="Arial" w:hAnsi="Arial" w:cs="Arial"/>
        </w:rPr>
        <w:t>1) До монтажа стыка захлеста;</w:t>
      </w:r>
    </w:p>
    <w:p w:rsidR="00067061" w:rsidRDefault="00067061" w:rsidP="00067061">
      <w:pPr>
        <w:ind w:firstLine="1134"/>
        <w:rPr>
          <w:rFonts w:ascii="Arial" w:hAnsi="Arial" w:cs="Arial"/>
        </w:rPr>
      </w:pPr>
      <w:r>
        <w:rPr>
          <w:rFonts w:ascii="Arial" w:hAnsi="Arial" w:cs="Arial"/>
        </w:rPr>
        <w:t>2) После монтажа стыка захлеста.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1.4.1. До монтажа стыка захлеста с помощью индикатора магнитного поля определяется величина остаточной намагниченности каждой из кромок стыка.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Кромки стыка должны быть удалены друг от друга на расстояние, примерно равное диаметру трубопровода.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1.4.1.1. В случае среднего или высокого уровня остаточной намагниченности производится размагничивание только намагниченной кромки стыка.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1.4.1.2. Каждая из намагниченных кромок стыка подвергается размагничиванию импульсным методом в автоматическом режиме (аналогично п.</w:t>
      </w:r>
      <w:r w:rsidR="00EE0F22">
        <w:rPr>
          <w:rFonts w:ascii="Arial" w:hAnsi="Arial" w:cs="Arial"/>
        </w:rPr>
        <w:t xml:space="preserve">п. 1.3.1.1. - 1.3.1.4.; 1.3.1.6 </w:t>
      </w:r>
      <w:r>
        <w:rPr>
          <w:rFonts w:ascii="Arial" w:hAnsi="Arial" w:cs="Arial"/>
        </w:rPr>
        <w:t>- 1.3.2.2.)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1.4.1.3. В случае достижения размагниченного состояния отключить АР от сети, демонтировать размагничивающие обмотки. Произвести монтаж стыка захлеста и осуществить сварку.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1.4.1.3. При отсутствии размагниченного состояния любой из кромок стыка необходимо произвести монтаж стыка захлеста.</w:t>
      </w:r>
    </w:p>
    <w:p w:rsidR="00067061" w:rsidRDefault="00067061" w:rsidP="00067061">
      <w:pPr>
        <w:ind w:firstLine="709"/>
        <w:rPr>
          <w:sz w:val="20"/>
        </w:rPr>
      </w:pPr>
      <w:r>
        <w:rPr>
          <w:rFonts w:ascii="Arial" w:hAnsi="Arial" w:cs="Arial"/>
        </w:rPr>
        <w:t xml:space="preserve">1.4.2. После монтажа стыка захлеста размагничивающие обмотки размещаются симметрично относительно кромок стыка захлеста. Производится монтаж размагничивающего оборудования согласно </w:t>
      </w:r>
      <w:r w:rsidRPr="00E51142">
        <w:rPr>
          <w:rFonts w:ascii="Arial" w:hAnsi="Arial" w:cs="Arial"/>
          <w:b/>
        </w:rPr>
        <w:t>рис. 7.</w:t>
      </w:r>
    </w:p>
    <w:p w:rsidR="00067061" w:rsidRDefault="00067061" w:rsidP="00067061">
      <w:pPr>
        <w:jc w:val="center"/>
        <w:rPr>
          <w:sz w:val="20"/>
          <w:lang w:val="en-US"/>
        </w:rPr>
      </w:pPr>
    </w:p>
    <w:p w:rsidR="00067061" w:rsidRDefault="00067061" w:rsidP="00067061">
      <w:pPr>
        <w:jc w:val="center"/>
        <w:rPr>
          <w:sz w:val="20"/>
        </w:rPr>
      </w:pPr>
      <w:r w:rsidRPr="00F6184F">
        <w:rPr>
          <w:sz w:val="20"/>
        </w:rPr>
        <w:object w:dxaOrig="7068" w:dyaOrig="3084">
          <v:shape id="_x0000_i1031" type="#_x0000_t75" style="width:318pt;height:138.75pt" o:ole="">
            <v:imagedata r:id="rId19" o:title=""/>
          </v:shape>
          <o:OLEObject Type="Embed" ProgID="CorelDraw.Graphic.8" ShapeID="_x0000_i1031" DrawAspect="Content" ObjectID="_1693740252" r:id="rId20"/>
        </w:object>
      </w:r>
    </w:p>
    <w:p w:rsidR="00067061" w:rsidRDefault="00067061" w:rsidP="00067061">
      <w:pPr>
        <w:ind w:left="2124" w:firstLine="0"/>
        <w:rPr>
          <w:rFonts w:ascii="Arial" w:hAnsi="Arial" w:cs="Arial"/>
          <w:sz w:val="20"/>
        </w:rPr>
      </w:pPr>
    </w:p>
    <w:p w:rsidR="00067061" w:rsidRDefault="00067061" w:rsidP="00067061">
      <w:pPr>
        <w:ind w:firstLine="0"/>
        <w:rPr>
          <w:rFonts w:ascii="Arial" w:hAnsi="Arial" w:cs="Arial"/>
          <w:sz w:val="18"/>
          <w:szCs w:val="18"/>
        </w:rPr>
      </w:pPr>
      <w:r w:rsidRPr="006674B4">
        <w:rPr>
          <w:rFonts w:ascii="Arial" w:hAnsi="Arial" w:cs="Arial"/>
          <w:sz w:val="18"/>
          <w:szCs w:val="18"/>
        </w:rPr>
        <w:lastRenderedPageBreak/>
        <w:t>1 – трубопровод</w:t>
      </w:r>
      <w:r>
        <w:rPr>
          <w:rFonts w:ascii="Arial" w:hAnsi="Arial" w:cs="Arial"/>
          <w:sz w:val="18"/>
          <w:szCs w:val="18"/>
        </w:rPr>
        <w:t>,</w:t>
      </w:r>
      <w:r w:rsidR="00EE0F22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2 – размагничивающие обмотки (</w:t>
      </w:r>
      <w:r>
        <w:rPr>
          <w:rFonts w:ascii="Arial" w:hAnsi="Arial" w:cs="Arial"/>
          <w:sz w:val="18"/>
          <w:szCs w:val="18"/>
        </w:rPr>
        <w:t>13</w:t>
      </w:r>
      <w:r w:rsidRPr="006674B4">
        <w:rPr>
          <w:rFonts w:ascii="Arial" w:hAnsi="Arial" w:cs="Arial"/>
          <w:sz w:val="18"/>
          <w:szCs w:val="18"/>
        </w:rPr>
        <w:t xml:space="preserve"> –</w:t>
      </w:r>
      <w:r>
        <w:rPr>
          <w:rFonts w:ascii="Arial" w:hAnsi="Arial" w:cs="Arial"/>
          <w:sz w:val="18"/>
          <w:szCs w:val="18"/>
        </w:rPr>
        <w:t>15</w:t>
      </w:r>
      <w:r w:rsidRPr="006674B4">
        <w:rPr>
          <w:rFonts w:ascii="Arial" w:hAnsi="Arial" w:cs="Arial"/>
          <w:sz w:val="18"/>
          <w:szCs w:val="18"/>
        </w:rPr>
        <w:t xml:space="preserve"> витков)</w:t>
      </w:r>
      <w:r>
        <w:rPr>
          <w:rFonts w:ascii="Arial" w:hAnsi="Arial" w:cs="Arial"/>
          <w:sz w:val="18"/>
          <w:szCs w:val="18"/>
        </w:rPr>
        <w:t>,</w:t>
      </w:r>
      <w:r w:rsidR="00AB1048">
        <w:rPr>
          <w:rFonts w:ascii="Arial" w:hAnsi="Arial" w:cs="Arial"/>
          <w:sz w:val="18"/>
          <w:szCs w:val="18"/>
        </w:rPr>
        <w:t xml:space="preserve"> </w:t>
      </w:r>
      <w:r w:rsidRPr="006674B4">
        <w:rPr>
          <w:rFonts w:ascii="Arial" w:hAnsi="Arial" w:cs="Arial"/>
          <w:sz w:val="18"/>
          <w:szCs w:val="18"/>
        </w:rPr>
        <w:t>3 – аппарат размагничивающий (АР)</w:t>
      </w:r>
      <w:r>
        <w:rPr>
          <w:rFonts w:ascii="Arial" w:hAnsi="Arial" w:cs="Arial"/>
          <w:sz w:val="18"/>
          <w:szCs w:val="18"/>
        </w:rPr>
        <w:t xml:space="preserve">, </w:t>
      </w:r>
    </w:p>
    <w:p w:rsidR="00067061" w:rsidRDefault="00067061" w:rsidP="00067061">
      <w:pPr>
        <w:ind w:firstLine="0"/>
        <w:rPr>
          <w:rFonts w:ascii="Arial" w:hAnsi="Arial" w:cs="Arial"/>
          <w:sz w:val="18"/>
          <w:szCs w:val="18"/>
        </w:rPr>
      </w:pPr>
      <w:r w:rsidRPr="006674B4">
        <w:rPr>
          <w:rFonts w:ascii="Arial" w:hAnsi="Arial" w:cs="Arial"/>
          <w:sz w:val="18"/>
          <w:szCs w:val="18"/>
        </w:rPr>
        <w:t>4 – пульт дистанционного управления (ПДУ)</w:t>
      </w:r>
      <w:r w:rsidR="00AB1048">
        <w:rPr>
          <w:rFonts w:ascii="Arial" w:hAnsi="Arial" w:cs="Arial"/>
          <w:sz w:val="18"/>
          <w:szCs w:val="18"/>
        </w:rPr>
        <w:t xml:space="preserve">, </w:t>
      </w:r>
      <w:r w:rsidRPr="006674B4">
        <w:rPr>
          <w:rFonts w:ascii="Arial" w:hAnsi="Arial" w:cs="Arial"/>
          <w:sz w:val="18"/>
          <w:szCs w:val="18"/>
        </w:rPr>
        <w:t xml:space="preserve">5 – </w:t>
      </w:r>
      <w:r>
        <w:rPr>
          <w:rFonts w:ascii="Arial" w:hAnsi="Arial" w:cs="Arial"/>
          <w:sz w:val="18"/>
          <w:szCs w:val="18"/>
        </w:rPr>
        <w:t>щелевой</w:t>
      </w:r>
      <w:r w:rsidRPr="006674B4">
        <w:rPr>
          <w:rFonts w:ascii="Arial" w:hAnsi="Arial" w:cs="Arial"/>
          <w:sz w:val="18"/>
          <w:szCs w:val="18"/>
        </w:rPr>
        <w:t xml:space="preserve"> датчик магнитного поля</w:t>
      </w:r>
      <w:r>
        <w:rPr>
          <w:rFonts w:ascii="Arial" w:hAnsi="Arial" w:cs="Arial"/>
          <w:sz w:val="18"/>
          <w:szCs w:val="18"/>
        </w:rPr>
        <w:t>.</w:t>
      </w:r>
    </w:p>
    <w:p w:rsidR="00067061" w:rsidRDefault="00067061" w:rsidP="00067061">
      <w:pPr>
        <w:ind w:firstLine="0"/>
        <w:rPr>
          <w:rFonts w:ascii="Arial" w:hAnsi="Arial" w:cs="Arial"/>
          <w:b/>
          <w:bCs/>
          <w:sz w:val="20"/>
        </w:rPr>
      </w:pPr>
    </w:p>
    <w:p w:rsidR="00067061" w:rsidRDefault="00067061" w:rsidP="00067061">
      <w:pPr>
        <w:ind w:firstLine="0"/>
        <w:jc w:val="center"/>
        <w:rPr>
          <w:rFonts w:ascii="Arial" w:hAnsi="Arial" w:cs="Arial"/>
          <w:bCs/>
          <w:i/>
          <w:sz w:val="20"/>
          <w:u w:val="single"/>
        </w:rPr>
      </w:pPr>
      <w:r w:rsidRPr="00E51142">
        <w:rPr>
          <w:rFonts w:ascii="Arial" w:hAnsi="Arial" w:cs="Arial"/>
          <w:b/>
          <w:bCs/>
          <w:sz w:val="22"/>
          <w:szCs w:val="22"/>
          <w:u w:val="single"/>
        </w:rPr>
        <w:t xml:space="preserve">Рис. 7. </w:t>
      </w:r>
      <w:r w:rsidRPr="00E51142">
        <w:rPr>
          <w:rFonts w:ascii="Arial" w:hAnsi="Arial" w:cs="Arial"/>
          <w:bCs/>
          <w:i/>
          <w:sz w:val="20"/>
          <w:u w:val="single"/>
        </w:rPr>
        <w:t>Схема монтажа размагничивающего оборудования после монтажа стыка захлеста</w:t>
      </w:r>
    </w:p>
    <w:p w:rsidR="00067061" w:rsidRPr="00E51142" w:rsidRDefault="00067061" w:rsidP="00067061">
      <w:pPr>
        <w:ind w:firstLine="0"/>
        <w:jc w:val="center"/>
        <w:rPr>
          <w:rFonts w:ascii="Arial" w:hAnsi="Arial" w:cs="Arial"/>
          <w:bCs/>
          <w:i/>
          <w:sz w:val="20"/>
          <w:u w:val="single"/>
        </w:rPr>
      </w:pPr>
    </w:p>
    <w:p w:rsidR="00067061" w:rsidRDefault="00067061" w:rsidP="00067061">
      <w:pPr>
        <w:ind w:firstLine="0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>1.4.2.1. Соединить обе половины размагничивающих обмоток последовательно согласно и подключить их к АР.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1.4.2.2. Установить неподвижно щелевой датчик магнитного поля, подключенный к ПДУ, в зазор сварного стыка.</w:t>
      </w:r>
    </w:p>
    <w:p w:rsidR="00067061" w:rsidRDefault="00067061" w:rsidP="0006706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1.4.2.3. Произвести размагничивание стыка захлеста импульсным методом в автоматическом режиме.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1.4.2.4. Определить по показанию индикатора на ПДУ достигнуто ли размагниченное состояние стыка захлеста.</w:t>
      </w:r>
    </w:p>
    <w:p w:rsidR="00067061" w:rsidRDefault="00AB1048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1.4.2.5. При достигнутом </w:t>
      </w:r>
      <w:r w:rsidR="00067061">
        <w:rPr>
          <w:rFonts w:ascii="Arial" w:hAnsi="Arial" w:cs="Arial"/>
        </w:rPr>
        <w:t>размагниченном состоянии стыка захлеста произвести отключение АР от сети, демонтаж размагничивающих обмоток и осуществить сварку.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1.4.2.6. При отсутствии размагниченного состояния стыка захлеста после размагничивания импульсным методом в автоматическом режиме произвести размагничивание стыка захлеста компенсационным</w:t>
      </w:r>
    </w:p>
    <w:p w:rsidR="00067061" w:rsidRDefault="00067061" w:rsidP="00067061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методом в автоматическом режиме. При размагничивании стыка захлеста компенсационным м</w:t>
      </w:r>
      <w:r w:rsidR="00AB1048">
        <w:rPr>
          <w:rFonts w:ascii="Arial" w:hAnsi="Arial" w:cs="Arial"/>
        </w:rPr>
        <w:t xml:space="preserve">етодом в автоматическом режиме </w:t>
      </w:r>
      <w:r>
        <w:rPr>
          <w:rFonts w:ascii="Arial" w:hAnsi="Arial" w:cs="Arial"/>
        </w:rPr>
        <w:t>схема монтажа размагничивающего оборудования сохраняется (рис.7).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1.4.2.7. Приступить к сварочным работам.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1.4.2.8. В случае необходимости корректировки уровня размагничивающего поля произвести повторные операции по п. 1.4.2.6., либо произвести размагничивание стыка захлеста компенсационным методом в ручном режиме.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1.4.3. После окончания сварочных работ отключить АР от сети и демонтировать размагничивающие обмотки.</w:t>
      </w:r>
    </w:p>
    <w:p w:rsidR="00067061" w:rsidRDefault="00067061" w:rsidP="00067061">
      <w:pPr>
        <w:ind w:firstLine="709"/>
        <w:rPr>
          <w:rFonts w:ascii="Arial" w:hAnsi="Arial" w:cs="Arial"/>
        </w:rPr>
      </w:pPr>
    </w:p>
    <w:p w:rsidR="00067061" w:rsidRPr="0055715B" w:rsidRDefault="00067061" w:rsidP="00067061">
      <w:pPr>
        <w:pStyle w:val="3"/>
        <w:spacing w:before="0"/>
        <w:ind w:firstLine="0"/>
        <w:jc w:val="center"/>
        <w:rPr>
          <w:i/>
          <w:iCs/>
        </w:rPr>
      </w:pPr>
      <w:bookmarkStart w:id="8" w:name="_Toc57031507"/>
      <w:r>
        <w:rPr>
          <w:i/>
          <w:iCs/>
        </w:rPr>
        <w:t>1.5. Методика размагничивания трубопроводов при знакопеременном магнитном поле.</w:t>
      </w:r>
      <w:bookmarkEnd w:id="8"/>
    </w:p>
    <w:p w:rsidR="00067061" w:rsidRPr="0055715B" w:rsidRDefault="00067061" w:rsidP="00067061"/>
    <w:p w:rsidR="00067061" w:rsidRDefault="00067061" w:rsidP="0006706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1.5.1. При знакопеременном магнитном поле остаточное магнитное поле трубопровода меняет свое направление по периметру сварного стыка. </w:t>
      </w:r>
    </w:p>
    <w:p w:rsidR="00067061" w:rsidRDefault="00067061" w:rsidP="00067061">
      <w:pPr>
        <w:rPr>
          <w:rFonts w:ascii="Arial" w:hAnsi="Arial" w:cs="Arial"/>
        </w:rPr>
      </w:pPr>
      <w:r>
        <w:rPr>
          <w:rFonts w:ascii="Arial" w:hAnsi="Arial" w:cs="Arial"/>
        </w:rPr>
        <w:tab/>
        <w:t>1.5.2. Для проведения размагничивания необходимо выровнять остаточное магнитное поле по периметру сварного стыка. Для этого с помощью АР и размагничивающих обмоток в сварном стыке генерируется несколько импульсов магнитного поля максимальной величины одинаковой полярности.</w:t>
      </w:r>
    </w:p>
    <w:p w:rsidR="00067061" w:rsidRDefault="00067061" w:rsidP="000670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1.5.2.1. С помощью индикатора магнитного поля необходимо определить участок сварного стыка с максимальной остаточной намагниченностью.</w:t>
      </w:r>
    </w:p>
    <w:p w:rsidR="00067061" w:rsidRDefault="00067061" w:rsidP="00067061">
      <w:pPr>
        <w:rPr>
          <w:rFonts w:ascii="Arial" w:hAnsi="Arial" w:cs="Arial"/>
        </w:rPr>
      </w:pPr>
      <w:r>
        <w:rPr>
          <w:rFonts w:ascii="Arial" w:hAnsi="Arial" w:cs="Arial"/>
        </w:rPr>
        <w:tab/>
        <w:t>1.5.2.2. Датчик магнитного поля устанавливается на участок сварного стыка с максимальной остаточной намагниченностью. Проводится размагничи</w:t>
      </w:r>
      <w:r w:rsidR="00AB1048">
        <w:rPr>
          <w:rFonts w:ascii="Arial" w:hAnsi="Arial" w:cs="Arial"/>
        </w:rPr>
        <w:t xml:space="preserve">вание в соответствии с п.п. 1.3 </w:t>
      </w:r>
      <w:r>
        <w:rPr>
          <w:rFonts w:ascii="Arial" w:hAnsi="Arial" w:cs="Arial"/>
        </w:rPr>
        <w:t>-1.4.</w:t>
      </w:r>
    </w:p>
    <w:p w:rsidR="00067061" w:rsidRPr="00B46E13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1.5.3. При отсутствии размагниченного состояния сварного стыка по его периметру необходимо провести операции по размагничиванию кромок состыкованных труб отдельными участками.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1.5.3.1. Размагничивание стыкуемых кромок труб отдельными участками проводится компенсационным методом в ручном режиме размагничивания.</w:t>
      </w:r>
    </w:p>
    <w:p w:rsidR="00067061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1.5.3.2. Первоначально размагничиваются отдельные участки стыкуемых кромок, остаточное магнитное поле которых имеет одну полярность. На этих участках проводится сварка корневого слоя шва.</w:t>
      </w:r>
    </w:p>
    <w:p w:rsidR="00067061" w:rsidRPr="0055715B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1.5.3.3. Затем размагничиваются отдельные участки стыкуемых кромок, остаточное магнитное поле которых имеет другую полярность. На этих участках проводится сварка корневого слоя шва.</w:t>
      </w:r>
    </w:p>
    <w:p w:rsidR="00067061" w:rsidRPr="0055715B" w:rsidRDefault="00067061" w:rsidP="000670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1.5.3.4. После сварки корневого слоя шва необходимо отключить АР от сети и демонтировать размагничивающие обмотки.</w:t>
      </w:r>
    </w:p>
    <w:p w:rsidR="00067061" w:rsidRDefault="00067061" w:rsidP="00067061">
      <w:pPr>
        <w:ind w:firstLine="709"/>
        <w:rPr>
          <w:rFonts w:ascii="Arial" w:hAnsi="Arial" w:cs="Arial"/>
          <w:b/>
          <w:bCs/>
          <w:iCs/>
          <w:szCs w:val="26"/>
        </w:rPr>
      </w:pPr>
      <w:r>
        <w:rPr>
          <w:rFonts w:ascii="Arial" w:hAnsi="Arial" w:cs="Arial"/>
          <w:b/>
          <w:bCs/>
          <w:iCs/>
          <w:szCs w:val="26"/>
        </w:rPr>
        <w:t>1.6. Общее количество витков размагничивающих обмоток.</w:t>
      </w:r>
    </w:p>
    <w:p w:rsidR="00067061" w:rsidRDefault="00067061" w:rsidP="00067061">
      <w:pPr>
        <w:ind w:firstLine="709"/>
      </w:pPr>
      <w:r>
        <w:rPr>
          <w:rFonts w:ascii="Arial" w:hAnsi="Arial" w:cs="Arial"/>
          <w:iCs/>
          <w:szCs w:val="26"/>
        </w:rPr>
        <w:t xml:space="preserve">1.6.1. </w:t>
      </w:r>
      <w:r>
        <w:rPr>
          <w:rFonts w:ascii="Arial" w:hAnsi="Arial" w:cs="Arial"/>
        </w:rPr>
        <w:t>Общее количество витков</w:t>
      </w:r>
      <w:r>
        <w:rPr>
          <w:rFonts w:ascii="Arial" w:hAnsi="Arial" w:cs="Arial"/>
          <w:b/>
          <w:bCs/>
          <w:iCs/>
          <w:szCs w:val="26"/>
        </w:rPr>
        <w:t xml:space="preserve"> </w:t>
      </w:r>
      <w:r>
        <w:rPr>
          <w:rFonts w:ascii="Arial" w:hAnsi="Arial" w:cs="Arial"/>
        </w:rPr>
        <w:t xml:space="preserve">размагничивающих обмоток, монтируемых на трубопроводе любого диаметра, при любых методах размагничивания должно быть не менее </w:t>
      </w:r>
      <w:r w:rsidRPr="00B46E13">
        <w:rPr>
          <w:rFonts w:ascii="Arial" w:hAnsi="Arial" w:cs="Arial"/>
          <w:b/>
        </w:rPr>
        <w:t>26</w:t>
      </w:r>
      <w:r>
        <w:rPr>
          <w:rFonts w:ascii="Arial" w:hAnsi="Arial" w:cs="Arial"/>
        </w:rPr>
        <w:t xml:space="preserve"> и соединено в цепь не менее </w:t>
      </w:r>
      <w:r w:rsidRPr="00B46E13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секций размагничивающих обмоток.</w:t>
      </w:r>
    </w:p>
    <w:p w:rsidR="008928C4" w:rsidRDefault="008928C4"/>
    <w:sectPr w:rsidR="008928C4" w:rsidSect="00067061">
      <w:footerReference w:type="default" r:id="rId21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A2" w:rsidRDefault="008F1FA2" w:rsidP="00EE0F22">
      <w:r>
        <w:separator/>
      </w:r>
    </w:p>
  </w:endnote>
  <w:endnote w:type="continuationSeparator" w:id="0">
    <w:p w:rsidR="008F1FA2" w:rsidRDefault="008F1FA2" w:rsidP="00E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44226"/>
      <w:docPartObj>
        <w:docPartGallery w:val="Page Numbers (Bottom of Page)"/>
        <w:docPartUnique/>
      </w:docPartObj>
    </w:sdtPr>
    <w:sdtContent>
      <w:p w:rsidR="00EE0F22" w:rsidRDefault="00EE0F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048">
          <w:rPr>
            <w:noProof/>
          </w:rPr>
          <w:t>1</w:t>
        </w:r>
        <w:r>
          <w:fldChar w:fldCharType="end"/>
        </w:r>
      </w:p>
    </w:sdtContent>
  </w:sdt>
  <w:p w:rsidR="00EE0F22" w:rsidRDefault="00EE0F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A2" w:rsidRDefault="008F1FA2" w:rsidP="00EE0F22">
      <w:r>
        <w:separator/>
      </w:r>
    </w:p>
  </w:footnote>
  <w:footnote w:type="continuationSeparator" w:id="0">
    <w:p w:rsidR="008F1FA2" w:rsidRDefault="008F1FA2" w:rsidP="00EE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A0126"/>
    <w:multiLevelType w:val="multilevel"/>
    <w:tmpl w:val="BEE4A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61"/>
    <w:rsid w:val="00067061"/>
    <w:rsid w:val="00126374"/>
    <w:rsid w:val="001E13C7"/>
    <w:rsid w:val="007B6797"/>
    <w:rsid w:val="008928C4"/>
    <w:rsid w:val="008F1FA2"/>
    <w:rsid w:val="00AB1048"/>
    <w:rsid w:val="00E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405A"/>
  <w15:chartTrackingRefBased/>
  <w15:docId w15:val="{BBB9FE52-8138-4580-848A-347F430F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61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7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0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0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rsid w:val="00067061"/>
    <w:pPr>
      <w:widowControl w:val="0"/>
      <w:ind w:firstLine="227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rsid w:val="00067061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67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670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670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670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670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670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rsid w:val="00067061"/>
    <w:pPr>
      <w:ind w:firstLine="357"/>
      <w:jc w:val="left"/>
    </w:pPr>
    <w:rPr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067061"/>
    <w:pPr>
      <w:spacing w:after="120"/>
      <w:ind w:left="283" w:firstLine="357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70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E0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0F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E0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0F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2021-09-21T11:37:00Z</dcterms:created>
  <dcterms:modified xsi:type="dcterms:W3CDTF">2021-09-21T11:37:00Z</dcterms:modified>
</cp:coreProperties>
</file>